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A5" w:rsidRPr="00441BA5" w:rsidRDefault="00441BA5" w:rsidP="00441BA5">
      <w:pPr>
        <w:widowControl w:val="0"/>
        <w:tabs>
          <w:tab w:val="center" w:pos="4153"/>
          <w:tab w:val="right" w:pos="8306"/>
        </w:tabs>
        <w:spacing w:after="0"/>
        <w:jc w:val="center"/>
        <w:rPr>
          <w:rFonts w:ascii="Times New Roman" w:eastAsia="SimSun" w:hAnsi="Times New Roman" w:cs="Times New Roman"/>
          <w:noProof/>
          <w:sz w:val="24"/>
          <w:szCs w:val="24"/>
        </w:rPr>
      </w:pPr>
      <w:r w:rsidRPr="00441B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206500"/>
            <wp:effectExtent l="0" t="0" r="0" b="0"/>
            <wp:docPr id="2" name="Рисунок 2" descr="ZnakM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ZnakMi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A5" w:rsidRPr="00441BA5" w:rsidRDefault="00441BA5" w:rsidP="00441BA5">
      <w:pPr>
        <w:widowControl w:val="0"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41BA5">
        <w:rPr>
          <w:rFonts w:ascii="Times New Roman" w:eastAsia="SimSu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441BA5" w:rsidRPr="00441BA5" w:rsidRDefault="00441BA5" w:rsidP="00441BA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441BA5">
        <w:rPr>
          <w:rFonts w:ascii="Times New Roman" w:eastAsia="SimSun" w:hAnsi="Times New Roman" w:cs="Times New Roman"/>
          <w:bCs/>
          <w:sz w:val="24"/>
          <w:szCs w:val="24"/>
        </w:rPr>
        <w:t>федеральное государственное бюджетное образовательное</w:t>
      </w:r>
    </w:p>
    <w:p w:rsidR="00441BA5" w:rsidRPr="00441BA5" w:rsidRDefault="00441BA5" w:rsidP="00441BA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441BA5">
        <w:rPr>
          <w:rFonts w:ascii="Times New Roman" w:eastAsia="SimSun" w:hAnsi="Times New Roman" w:cs="Times New Roman"/>
          <w:bCs/>
          <w:sz w:val="24"/>
          <w:szCs w:val="24"/>
        </w:rPr>
        <w:t xml:space="preserve"> учреждение высшего образования</w:t>
      </w:r>
    </w:p>
    <w:p w:rsidR="00441BA5" w:rsidRPr="00441BA5" w:rsidRDefault="00441BA5" w:rsidP="00441BA5">
      <w:pPr>
        <w:pStyle w:val="a4"/>
        <w:rPr>
          <w:szCs w:val="24"/>
        </w:rPr>
      </w:pPr>
      <w:r w:rsidRPr="00441BA5">
        <w:rPr>
          <w:szCs w:val="24"/>
        </w:rPr>
        <w:t>«Московский педагогический государственный университет»</w:t>
      </w:r>
    </w:p>
    <w:p w:rsidR="00441BA5" w:rsidRPr="00441BA5" w:rsidRDefault="00441BA5" w:rsidP="00441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1BA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441BA5" w:rsidRPr="00441BA5" w:rsidRDefault="00441BA5" w:rsidP="00441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1BA5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441BA5" w:rsidRPr="00441BA5" w:rsidRDefault="00441BA5" w:rsidP="0044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BA5" w:rsidRPr="00A755C4" w:rsidRDefault="00441BA5" w:rsidP="001E4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5C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436C8" w:rsidRPr="00A755C4" w:rsidRDefault="00441BA5" w:rsidP="001E4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5C4">
        <w:rPr>
          <w:rFonts w:ascii="Times New Roman" w:hAnsi="Times New Roman" w:cs="Times New Roman"/>
          <w:bCs/>
          <w:sz w:val="24"/>
          <w:szCs w:val="24"/>
        </w:rPr>
        <w:t xml:space="preserve">кафедра журналистики и </w:t>
      </w:r>
      <w:proofErr w:type="spellStart"/>
      <w:r w:rsidRPr="00A755C4">
        <w:rPr>
          <w:rFonts w:ascii="Times New Roman" w:hAnsi="Times New Roman" w:cs="Times New Roman"/>
          <w:bCs/>
          <w:sz w:val="24"/>
          <w:szCs w:val="24"/>
        </w:rPr>
        <w:t>медиакоммуникаций</w:t>
      </w:r>
      <w:proofErr w:type="spellEnd"/>
      <w:r w:rsidRPr="00A755C4">
        <w:rPr>
          <w:rFonts w:ascii="Times New Roman" w:hAnsi="Times New Roman" w:cs="Times New Roman"/>
          <w:bCs/>
          <w:sz w:val="24"/>
          <w:szCs w:val="24"/>
        </w:rPr>
        <w:t xml:space="preserve"> Московского педагогического государ</w:t>
      </w:r>
      <w:r w:rsidR="00FD6E11" w:rsidRPr="00A755C4">
        <w:rPr>
          <w:rFonts w:ascii="Times New Roman" w:hAnsi="Times New Roman" w:cs="Times New Roman"/>
          <w:bCs/>
          <w:sz w:val="24"/>
          <w:szCs w:val="24"/>
        </w:rPr>
        <w:t>ственного университета приглашае</w:t>
      </w:r>
      <w:r w:rsidRPr="00A755C4">
        <w:rPr>
          <w:rFonts w:ascii="Times New Roman" w:hAnsi="Times New Roman" w:cs="Times New Roman"/>
          <w:bCs/>
          <w:sz w:val="24"/>
          <w:szCs w:val="24"/>
        </w:rPr>
        <w:t>т вас принять участие в</w:t>
      </w:r>
      <w:r w:rsidRPr="00A755C4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</w:t>
      </w:r>
      <w:r w:rsidR="005A2531" w:rsidRPr="00A75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E7" w:rsidRPr="00A755C4" w:rsidRDefault="00030348" w:rsidP="00030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5C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755C4">
        <w:rPr>
          <w:rFonts w:ascii="Times New Roman" w:hAnsi="Times New Roman" w:cs="Times New Roman"/>
          <w:b/>
          <w:sz w:val="24"/>
          <w:szCs w:val="24"/>
        </w:rPr>
        <w:t>Медиареальность</w:t>
      </w:r>
      <w:proofErr w:type="spellEnd"/>
      <w:r w:rsidRPr="00A755C4">
        <w:rPr>
          <w:rFonts w:ascii="Times New Roman" w:hAnsi="Times New Roman" w:cs="Times New Roman"/>
          <w:b/>
          <w:sz w:val="24"/>
          <w:szCs w:val="24"/>
        </w:rPr>
        <w:t xml:space="preserve"> ХХI века: эпоха глобальных реформ» </w:t>
      </w:r>
    </w:p>
    <w:p w:rsidR="00441BA5" w:rsidRPr="00A755C4" w:rsidRDefault="00441BA5" w:rsidP="00441B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1BA5" w:rsidRPr="00AE2CB5" w:rsidRDefault="00441BA5" w:rsidP="00441BA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5C4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="00BB44AF" w:rsidRPr="00A755C4">
        <w:rPr>
          <w:rFonts w:ascii="Times New Roman" w:hAnsi="Times New Roman" w:cs="Times New Roman"/>
          <w:b/>
          <w:sz w:val="24"/>
          <w:szCs w:val="24"/>
        </w:rPr>
        <w:t>5</w:t>
      </w:r>
      <w:r w:rsidR="00ED19CF">
        <w:rPr>
          <w:rFonts w:ascii="Times New Roman" w:hAnsi="Times New Roman" w:cs="Times New Roman"/>
          <w:b/>
          <w:sz w:val="24"/>
          <w:szCs w:val="24"/>
        </w:rPr>
        <w:t xml:space="preserve"> марта 2021 года</w:t>
      </w:r>
      <w:r w:rsidRPr="00A755C4">
        <w:rPr>
          <w:rFonts w:ascii="Times New Roman" w:hAnsi="Times New Roman" w:cs="Times New Roman"/>
          <w:bCs/>
          <w:sz w:val="24"/>
          <w:szCs w:val="24"/>
        </w:rPr>
        <w:t xml:space="preserve"> в Московском педагогическом государственном университете (Москва, ул. Верхняя Радищевская, д. 16-18) в </w:t>
      </w:r>
      <w:r w:rsidR="005F1812">
        <w:rPr>
          <w:rFonts w:ascii="Times New Roman" w:hAnsi="Times New Roman" w:cs="Times New Roman"/>
          <w:bCs/>
          <w:sz w:val="24"/>
          <w:szCs w:val="24"/>
        </w:rPr>
        <w:t>онлайн-формате</w:t>
      </w:r>
      <w:r w:rsidRPr="00A755C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1BA5" w:rsidRPr="00A755C4" w:rsidRDefault="00441BA5" w:rsidP="00441BA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5C4">
        <w:rPr>
          <w:rFonts w:ascii="Times New Roman" w:hAnsi="Times New Roman" w:cs="Times New Roman"/>
          <w:b/>
          <w:bCs/>
          <w:sz w:val="24"/>
          <w:szCs w:val="24"/>
        </w:rPr>
        <w:t>В программе конференции предполагается обсуждение следующего круга проблем:</w:t>
      </w:r>
    </w:p>
    <w:p w:rsidR="00CD109D" w:rsidRPr="00A755C4" w:rsidRDefault="00ED0FE7" w:rsidP="00CD109D">
      <w:pPr>
        <w:pStyle w:val="a7"/>
        <w:numPr>
          <w:ilvl w:val="0"/>
          <w:numId w:val="2"/>
        </w:numPr>
        <w:snapToGrid w:val="0"/>
        <w:spacing w:before="0" w:beforeAutospacing="0" w:after="0" w:afterAutospacing="0" w:line="276" w:lineRule="auto"/>
        <w:ind w:left="0" w:firstLine="709"/>
        <w:rPr>
          <w:color w:val="000000"/>
        </w:rPr>
      </w:pPr>
      <w:r w:rsidRPr="00A755C4">
        <w:t>Исторические традиции и прогнозы развития журналистики в современном мире.</w:t>
      </w:r>
    </w:p>
    <w:p w:rsidR="00CD109D" w:rsidRPr="00A755C4" w:rsidRDefault="00263590" w:rsidP="00CD109D">
      <w:pPr>
        <w:pStyle w:val="a7"/>
        <w:numPr>
          <w:ilvl w:val="0"/>
          <w:numId w:val="2"/>
        </w:numPr>
        <w:snapToGrid w:val="0"/>
        <w:spacing w:before="0" w:beforeAutospacing="0" w:after="0" w:afterAutospacing="0" w:line="276" w:lineRule="auto"/>
        <w:ind w:left="0" w:firstLine="709"/>
        <w:rPr>
          <w:color w:val="000000"/>
        </w:rPr>
      </w:pPr>
      <w:r w:rsidRPr="00A755C4">
        <w:rPr>
          <w:color w:val="000000"/>
        </w:rPr>
        <w:t>Т</w:t>
      </w:r>
      <w:r w:rsidR="00CD109D" w:rsidRPr="00A755C4">
        <w:rPr>
          <w:color w:val="000000"/>
        </w:rPr>
        <w:t>еоретиче</w:t>
      </w:r>
      <w:r w:rsidR="00ED0FE7" w:rsidRPr="00A755C4">
        <w:rPr>
          <w:color w:val="000000"/>
        </w:rPr>
        <w:t xml:space="preserve">ские проблемы </w:t>
      </w:r>
      <w:proofErr w:type="spellStart"/>
      <w:r w:rsidR="00ED0FE7" w:rsidRPr="00A755C4">
        <w:rPr>
          <w:color w:val="000000"/>
        </w:rPr>
        <w:t>медиаисследований</w:t>
      </w:r>
      <w:proofErr w:type="spellEnd"/>
      <w:r w:rsidR="00ED0FE7" w:rsidRPr="00A755C4">
        <w:rPr>
          <w:color w:val="000000"/>
        </w:rPr>
        <w:t>.</w:t>
      </w:r>
    </w:p>
    <w:p w:rsidR="00DB0E0C" w:rsidRPr="00DB0E0C" w:rsidRDefault="00DA3A53" w:rsidP="007803B1">
      <w:pPr>
        <w:pStyle w:val="a7"/>
        <w:numPr>
          <w:ilvl w:val="0"/>
          <w:numId w:val="2"/>
        </w:numPr>
        <w:snapToGrid w:val="0"/>
        <w:spacing w:before="0" w:beforeAutospacing="0" w:after="0" w:afterAutospacing="0" w:line="276" w:lineRule="auto"/>
        <w:ind w:left="0" w:firstLine="709"/>
        <w:rPr>
          <w:color w:val="000000"/>
        </w:rPr>
      </w:pPr>
      <w:r>
        <w:rPr>
          <w:color w:val="000000"/>
        </w:rPr>
        <w:t>Идеал</w:t>
      </w:r>
      <w:r w:rsidR="00DB0E0C">
        <w:rPr>
          <w:color w:val="000000"/>
        </w:rPr>
        <w:t xml:space="preserve"> в журналистике</w:t>
      </w:r>
      <w:r>
        <w:rPr>
          <w:color w:val="000000"/>
        </w:rPr>
        <w:t>: философский аспект.</w:t>
      </w:r>
      <w:r w:rsidR="00DB0E0C">
        <w:rPr>
          <w:color w:val="000000"/>
        </w:rPr>
        <w:t xml:space="preserve"> </w:t>
      </w:r>
    </w:p>
    <w:p w:rsidR="007803B1" w:rsidRPr="00A755C4" w:rsidRDefault="007803B1" w:rsidP="007803B1">
      <w:pPr>
        <w:pStyle w:val="a7"/>
        <w:numPr>
          <w:ilvl w:val="0"/>
          <w:numId w:val="2"/>
        </w:numPr>
        <w:snapToGrid w:val="0"/>
        <w:spacing w:before="0" w:beforeAutospacing="0" w:after="0" w:afterAutospacing="0" w:line="276" w:lineRule="auto"/>
        <w:ind w:left="0" w:firstLine="709"/>
        <w:rPr>
          <w:color w:val="000000"/>
        </w:rPr>
      </w:pPr>
      <w:proofErr w:type="spellStart"/>
      <w:r w:rsidRPr="00A755C4">
        <w:t>Медиакультура</w:t>
      </w:r>
      <w:proofErr w:type="spellEnd"/>
      <w:r w:rsidRPr="00A755C4">
        <w:t xml:space="preserve"> в образовании, политике и искусстве</w:t>
      </w:r>
      <w:r w:rsidR="00ED0FE7" w:rsidRPr="00A755C4">
        <w:t xml:space="preserve">. </w:t>
      </w:r>
    </w:p>
    <w:p w:rsidR="00FD73C3" w:rsidRPr="00FD73C3" w:rsidRDefault="00DB0E0C" w:rsidP="00FD73C3">
      <w:pPr>
        <w:pStyle w:val="a7"/>
        <w:numPr>
          <w:ilvl w:val="0"/>
          <w:numId w:val="2"/>
        </w:numPr>
        <w:snapToGrid w:val="0"/>
        <w:spacing w:before="0" w:beforeAutospacing="0" w:after="0" w:afterAutospacing="0" w:line="276" w:lineRule="auto"/>
        <w:ind w:left="0" w:firstLine="709"/>
        <w:rPr>
          <w:color w:val="000000"/>
        </w:rPr>
      </w:pPr>
      <w:r>
        <w:rPr>
          <w:bCs/>
        </w:rPr>
        <w:t>Медиа в цифровом пространстве</w:t>
      </w:r>
      <w:r w:rsidR="00B16C67" w:rsidRPr="00A755C4">
        <w:rPr>
          <w:bCs/>
        </w:rPr>
        <w:t>.</w:t>
      </w:r>
    </w:p>
    <w:p w:rsidR="008C52D6" w:rsidRPr="002807F4" w:rsidRDefault="00DB0E0C" w:rsidP="00FD73C3">
      <w:pPr>
        <w:pStyle w:val="a7"/>
        <w:numPr>
          <w:ilvl w:val="0"/>
          <w:numId w:val="2"/>
        </w:numPr>
        <w:snapToGrid w:val="0"/>
        <w:spacing w:before="0" w:beforeAutospacing="0" w:after="0" w:afterAutospacing="0" w:line="276" w:lineRule="auto"/>
        <w:ind w:left="0" w:firstLine="709"/>
        <w:rPr>
          <w:color w:val="000000"/>
        </w:rPr>
      </w:pPr>
      <w:r w:rsidRPr="00FD73C3">
        <w:rPr>
          <w:shd w:val="clear" w:color="auto" w:fill="FFFFFF"/>
        </w:rPr>
        <w:t xml:space="preserve">Роль </w:t>
      </w:r>
      <w:proofErr w:type="spellStart"/>
      <w:r w:rsidRPr="00FD73C3">
        <w:rPr>
          <w:shd w:val="clear" w:color="auto" w:fill="FFFFFF"/>
        </w:rPr>
        <w:t>инфо</w:t>
      </w:r>
      <w:r w:rsidR="008C52D6" w:rsidRPr="00FD73C3">
        <w:rPr>
          <w:shd w:val="clear" w:color="auto" w:fill="FFFFFF"/>
        </w:rPr>
        <w:t>демии</w:t>
      </w:r>
      <w:proofErr w:type="spellEnd"/>
      <w:r w:rsidR="008C52D6" w:rsidRPr="00FD73C3">
        <w:rPr>
          <w:shd w:val="clear" w:color="auto" w:fill="FFFFFF"/>
        </w:rPr>
        <w:t xml:space="preserve"> в трансформации медиа.</w:t>
      </w:r>
    </w:p>
    <w:p w:rsidR="002807F4" w:rsidRPr="002807F4" w:rsidRDefault="002807F4" w:rsidP="00FD73C3">
      <w:pPr>
        <w:pStyle w:val="a7"/>
        <w:numPr>
          <w:ilvl w:val="0"/>
          <w:numId w:val="2"/>
        </w:numPr>
        <w:snapToGrid w:val="0"/>
        <w:spacing w:before="0" w:beforeAutospacing="0" w:after="0" w:afterAutospacing="0" w:line="276" w:lineRule="auto"/>
        <w:ind w:left="0" w:firstLine="709"/>
        <w:rPr>
          <w:color w:val="000000"/>
        </w:rPr>
      </w:pPr>
      <w:r>
        <w:rPr>
          <w:shd w:val="clear" w:color="auto" w:fill="FFFFFF"/>
        </w:rPr>
        <w:t>Творческие процессы в современной журналистике</w:t>
      </w:r>
      <w:r w:rsidR="00C210A8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2807F4" w:rsidRDefault="00DA3A53" w:rsidP="00FD73C3">
      <w:pPr>
        <w:pStyle w:val="a7"/>
        <w:numPr>
          <w:ilvl w:val="0"/>
          <w:numId w:val="2"/>
        </w:numPr>
        <w:snapToGrid w:val="0"/>
        <w:spacing w:before="0" w:beforeAutospacing="0" w:after="0" w:afterAutospacing="0" w:line="276" w:lineRule="auto"/>
        <w:ind w:left="0" w:firstLine="709"/>
        <w:rPr>
          <w:color w:val="000000"/>
        </w:rPr>
      </w:pPr>
      <w:r>
        <w:rPr>
          <w:color w:val="000000"/>
        </w:rPr>
        <w:t xml:space="preserve">Современная </w:t>
      </w:r>
      <w:r w:rsidR="00C210A8">
        <w:rPr>
          <w:color w:val="000000"/>
        </w:rPr>
        <w:t xml:space="preserve">журналистика </w:t>
      </w:r>
      <w:r>
        <w:rPr>
          <w:color w:val="000000"/>
        </w:rPr>
        <w:t>в свете деонтологии</w:t>
      </w:r>
      <w:r w:rsidR="00C210A8">
        <w:rPr>
          <w:color w:val="000000"/>
        </w:rPr>
        <w:t>.</w:t>
      </w:r>
    </w:p>
    <w:p w:rsidR="00DA3A53" w:rsidRDefault="00290961" w:rsidP="00FD73C3">
      <w:pPr>
        <w:pStyle w:val="a7"/>
        <w:numPr>
          <w:ilvl w:val="0"/>
          <w:numId w:val="2"/>
        </w:numPr>
        <w:snapToGrid w:val="0"/>
        <w:spacing w:before="0" w:beforeAutospacing="0" w:after="0" w:afterAutospacing="0" w:line="276" w:lineRule="auto"/>
        <w:ind w:left="0" w:firstLine="709"/>
        <w:rPr>
          <w:color w:val="000000"/>
        </w:rPr>
      </w:pPr>
      <w:r>
        <w:rPr>
          <w:color w:val="000000"/>
        </w:rPr>
        <w:t>В</w:t>
      </w:r>
      <w:r w:rsidR="00D179BD">
        <w:rPr>
          <w:color w:val="000000"/>
        </w:rPr>
        <w:t>узовски</w:t>
      </w:r>
      <w:r>
        <w:rPr>
          <w:color w:val="000000"/>
        </w:rPr>
        <w:t>е</w:t>
      </w:r>
      <w:r w:rsidR="00D179BD">
        <w:rPr>
          <w:color w:val="000000"/>
        </w:rPr>
        <w:t xml:space="preserve"> и ш</w:t>
      </w:r>
      <w:r>
        <w:rPr>
          <w:color w:val="000000"/>
        </w:rPr>
        <w:t>кольные</w:t>
      </w:r>
      <w:r w:rsidR="00FA0E5B">
        <w:rPr>
          <w:color w:val="000000"/>
        </w:rPr>
        <w:t xml:space="preserve"> </w:t>
      </w:r>
      <w:r w:rsidR="00C210A8">
        <w:rPr>
          <w:color w:val="000000"/>
        </w:rPr>
        <w:t>медиа</w:t>
      </w:r>
      <w:r>
        <w:rPr>
          <w:color w:val="000000"/>
        </w:rPr>
        <w:t xml:space="preserve"> в зеркале времени</w:t>
      </w:r>
      <w:r w:rsidR="00C210A8">
        <w:rPr>
          <w:color w:val="000000"/>
        </w:rPr>
        <w:t xml:space="preserve">. </w:t>
      </w:r>
    </w:p>
    <w:p w:rsidR="003349FB" w:rsidRPr="00FD73C3" w:rsidRDefault="003349FB" w:rsidP="003349FB">
      <w:pPr>
        <w:pStyle w:val="a7"/>
        <w:snapToGrid w:val="0"/>
        <w:spacing w:before="0" w:beforeAutospacing="0" w:after="0" w:afterAutospacing="0" w:line="276" w:lineRule="auto"/>
        <w:ind w:left="709"/>
        <w:rPr>
          <w:color w:val="000000"/>
        </w:rPr>
      </w:pPr>
    </w:p>
    <w:p w:rsidR="00F51E74" w:rsidRPr="00A755C4" w:rsidRDefault="00F51E74" w:rsidP="00F51E74">
      <w:pPr>
        <w:pStyle w:val="a9"/>
        <w:ind w:firstLine="180"/>
        <w:jc w:val="both"/>
        <w:rPr>
          <w:b w:val="0"/>
          <w:bCs/>
          <w:sz w:val="24"/>
          <w:szCs w:val="24"/>
        </w:rPr>
      </w:pPr>
      <w:r w:rsidRPr="00A755C4">
        <w:rPr>
          <w:b w:val="0"/>
          <w:bCs/>
          <w:sz w:val="24"/>
          <w:szCs w:val="24"/>
        </w:rPr>
        <w:t>Рабочий язык конференции: русский.</w:t>
      </w:r>
    </w:p>
    <w:p w:rsidR="00F51E74" w:rsidRPr="00A755C4" w:rsidRDefault="00F51E74" w:rsidP="00A755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C4">
        <w:rPr>
          <w:rFonts w:ascii="Times New Roman" w:hAnsi="Times New Roman" w:cs="Times New Roman"/>
          <w:sz w:val="24"/>
          <w:szCs w:val="24"/>
        </w:rPr>
        <w:t>Заявки на участие в конференции и краткие тезисы выступления по форме (Приложение 1) необходимо направить на электронный адрес оргкомитета к</w:t>
      </w:r>
      <w:r w:rsidRPr="0085230A">
        <w:rPr>
          <w:rFonts w:ascii="Times New Roman" w:hAnsi="Times New Roman" w:cs="Times New Roman"/>
          <w:sz w:val="24"/>
          <w:szCs w:val="24"/>
        </w:rPr>
        <w:t>онференции</w:t>
      </w:r>
      <w:r w:rsidR="001A39F8" w:rsidRPr="00A755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5230A" w:rsidRPr="0085230A">
          <w:rPr>
            <w:rStyle w:val="a8"/>
            <w:rFonts w:ascii="Times New Roman" w:hAnsi="Times New Roman" w:cs="Times New Roman"/>
            <w:color w:val="005BD1"/>
            <w:sz w:val="24"/>
            <w:szCs w:val="24"/>
          </w:rPr>
          <w:t>zur-mpgu@mail.ru</w:t>
        </w:r>
      </w:hyperlink>
      <w:r w:rsidR="0085230A" w:rsidRPr="0085230A">
        <w:rPr>
          <w:rFonts w:ascii="Times New Roman" w:hAnsi="Times New Roman" w:cs="Times New Roman"/>
          <w:sz w:val="24"/>
          <w:szCs w:val="24"/>
        </w:rPr>
        <w:t xml:space="preserve"> </w:t>
      </w:r>
      <w:r w:rsidR="000F7286">
        <w:rPr>
          <w:rFonts w:ascii="Times New Roman" w:hAnsi="Times New Roman" w:cs="Times New Roman"/>
          <w:b/>
          <w:sz w:val="24"/>
          <w:szCs w:val="24"/>
        </w:rPr>
        <w:t>до 15 февраля</w:t>
      </w:r>
      <w:r w:rsidRPr="00A755C4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1A39F8" w:rsidRPr="00A755C4" w:rsidRDefault="001A39F8" w:rsidP="00A75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5C4">
        <w:rPr>
          <w:rFonts w:ascii="Times New Roman" w:eastAsia="Calibri" w:hAnsi="Times New Roman" w:cs="Times New Roman"/>
          <w:b/>
          <w:bCs/>
          <w:sz w:val="24"/>
          <w:szCs w:val="24"/>
        </w:rPr>
        <w:t>По</w:t>
      </w:r>
      <w:r w:rsidRPr="00A75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5C4">
        <w:rPr>
          <w:rFonts w:ascii="Times New Roman" w:eastAsia="Calibri" w:hAnsi="Times New Roman" w:cs="Times New Roman"/>
          <w:b/>
          <w:bCs/>
          <w:sz w:val="24"/>
          <w:szCs w:val="24"/>
        </w:rPr>
        <w:t>материалам</w:t>
      </w:r>
      <w:r w:rsidRPr="00A75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5C4">
        <w:rPr>
          <w:rFonts w:ascii="Times New Roman" w:eastAsia="Calibri" w:hAnsi="Times New Roman" w:cs="Times New Roman"/>
          <w:b/>
          <w:bCs/>
          <w:sz w:val="24"/>
          <w:szCs w:val="24"/>
        </w:rPr>
        <w:t>конференции</w:t>
      </w:r>
      <w:r w:rsidRPr="00A75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5C4">
        <w:rPr>
          <w:rFonts w:ascii="Times New Roman" w:eastAsia="Calibri" w:hAnsi="Times New Roman" w:cs="Times New Roman"/>
          <w:b/>
          <w:bCs/>
          <w:sz w:val="24"/>
          <w:szCs w:val="24"/>
        </w:rPr>
        <w:t>планируется</w:t>
      </w:r>
      <w:r w:rsidRPr="00A75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5C4">
        <w:rPr>
          <w:rFonts w:ascii="Times New Roman" w:eastAsia="Calibri" w:hAnsi="Times New Roman" w:cs="Times New Roman"/>
          <w:b/>
          <w:bCs/>
          <w:sz w:val="24"/>
          <w:szCs w:val="24"/>
        </w:rPr>
        <w:t>издание</w:t>
      </w:r>
      <w:r w:rsidRPr="00A755C4">
        <w:rPr>
          <w:rFonts w:ascii="Times New Roman" w:eastAsia="Calibri" w:hAnsi="Times New Roman" w:cs="Times New Roman"/>
          <w:sz w:val="24"/>
          <w:szCs w:val="24"/>
        </w:rPr>
        <w:t xml:space="preserve"> электронного сборника научных статей. Сборник издается бесплатно. Материалы для издания необходимо направить в адрес оргкомитета конференции </w:t>
      </w:r>
      <w:r w:rsidRPr="00A755C4">
        <w:rPr>
          <w:rFonts w:ascii="Times New Roman" w:eastAsia="Calibri" w:hAnsi="Times New Roman" w:cs="Times New Roman"/>
          <w:b/>
          <w:sz w:val="24"/>
          <w:szCs w:val="24"/>
        </w:rPr>
        <w:t xml:space="preserve">не позднее </w:t>
      </w:r>
      <w:r w:rsidRPr="00C31E15">
        <w:rPr>
          <w:rFonts w:ascii="Times New Roman" w:eastAsia="Calibri" w:hAnsi="Times New Roman" w:cs="Times New Roman"/>
          <w:b/>
          <w:sz w:val="24"/>
          <w:szCs w:val="24"/>
        </w:rPr>
        <w:t>1 апреля 2021 г.</w:t>
      </w:r>
      <w:r w:rsidRPr="00C3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5C4">
        <w:rPr>
          <w:rFonts w:ascii="Times New Roman" w:eastAsia="Calibri" w:hAnsi="Times New Roman" w:cs="Times New Roman"/>
          <w:sz w:val="24"/>
          <w:szCs w:val="24"/>
        </w:rPr>
        <w:t xml:space="preserve">и оформить в соответствии с рекомендациями (Приложение 2). Решение о публикации статьи принимается оргкомитетом. </w:t>
      </w:r>
      <w:bookmarkStart w:id="0" w:name="_GoBack"/>
      <w:bookmarkEnd w:id="0"/>
    </w:p>
    <w:p w:rsidR="001A39F8" w:rsidRPr="00A755C4" w:rsidRDefault="001A39F8" w:rsidP="001A39F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55C4"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Участникам конференции </w:t>
      </w:r>
      <w:r w:rsidRPr="00A755C4">
        <w:rPr>
          <w:rFonts w:ascii="Times New Roman" w:eastAsia="Calibri" w:hAnsi="Times New Roman" w:cs="Times New Roman"/>
          <w:b/>
          <w:bCs/>
          <w:sz w:val="24"/>
          <w:szCs w:val="24"/>
        </w:rPr>
        <w:t>выдается сертификат</w:t>
      </w:r>
      <w:r w:rsidRPr="00A755C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51E74" w:rsidRPr="00A755C4" w:rsidRDefault="001A39F8" w:rsidP="00F51E74">
      <w:pPr>
        <w:jc w:val="both"/>
        <w:rPr>
          <w:rFonts w:ascii="Times New Roman" w:hAnsi="Times New Roman" w:cs="Times New Roman"/>
          <w:sz w:val="24"/>
          <w:szCs w:val="24"/>
        </w:rPr>
      </w:pPr>
      <w:r w:rsidRPr="00A755C4">
        <w:rPr>
          <w:rFonts w:ascii="Times New Roman" w:hAnsi="Times New Roman" w:cs="Times New Roman"/>
          <w:sz w:val="24"/>
          <w:szCs w:val="24"/>
        </w:rPr>
        <w:tab/>
      </w:r>
      <w:r w:rsidRPr="00A755C4">
        <w:rPr>
          <w:rFonts w:ascii="Times New Roman" w:hAnsi="Times New Roman" w:cs="Times New Roman"/>
          <w:sz w:val="24"/>
          <w:szCs w:val="24"/>
        </w:rPr>
        <w:tab/>
      </w:r>
      <w:r w:rsidRPr="00A755C4">
        <w:rPr>
          <w:rFonts w:ascii="Times New Roman" w:hAnsi="Times New Roman" w:cs="Times New Roman"/>
          <w:sz w:val="24"/>
          <w:szCs w:val="24"/>
        </w:rPr>
        <w:tab/>
      </w:r>
      <w:r w:rsidRPr="00A755C4">
        <w:rPr>
          <w:rFonts w:ascii="Times New Roman" w:hAnsi="Times New Roman" w:cs="Times New Roman"/>
          <w:sz w:val="24"/>
          <w:szCs w:val="24"/>
        </w:rPr>
        <w:tab/>
      </w:r>
      <w:r w:rsidRPr="00A755C4">
        <w:rPr>
          <w:rFonts w:ascii="Times New Roman" w:hAnsi="Times New Roman" w:cs="Times New Roman"/>
          <w:sz w:val="24"/>
          <w:szCs w:val="24"/>
        </w:rPr>
        <w:tab/>
      </w:r>
      <w:r w:rsidRPr="00A755C4">
        <w:rPr>
          <w:rFonts w:ascii="Times New Roman" w:hAnsi="Times New Roman" w:cs="Times New Roman"/>
          <w:sz w:val="24"/>
          <w:szCs w:val="24"/>
        </w:rPr>
        <w:tab/>
      </w:r>
      <w:r w:rsidRPr="00A755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E74" w:rsidRPr="00A755C4">
        <w:rPr>
          <w:rFonts w:ascii="Times New Roman" w:hAnsi="Times New Roman" w:cs="Times New Roman"/>
          <w:sz w:val="24"/>
          <w:szCs w:val="24"/>
        </w:rPr>
        <w:t>Оргкомитет конференции</w:t>
      </w:r>
    </w:p>
    <w:p w:rsidR="00F51E74" w:rsidRPr="00A755C4" w:rsidRDefault="00F51E74" w:rsidP="00F51E7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E74" w:rsidRPr="00A755C4" w:rsidRDefault="00F51E74" w:rsidP="00F51E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55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51E74" w:rsidRPr="00A755C4" w:rsidRDefault="00F51E74" w:rsidP="00F51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74" w:rsidRPr="00A755C4" w:rsidRDefault="00F51E74" w:rsidP="00F51E7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755C4">
        <w:rPr>
          <w:rFonts w:ascii="Times New Roman" w:hAnsi="Times New Roman" w:cs="Times New Roman"/>
          <w:sz w:val="24"/>
          <w:szCs w:val="24"/>
        </w:rPr>
        <w:t>Заявка участника</w:t>
      </w:r>
    </w:p>
    <w:p w:rsidR="00F51E74" w:rsidRPr="00A755C4" w:rsidRDefault="00F51E74" w:rsidP="00152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5C4">
        <w:rPr>
          <w:rFonts w:ascii="Times New Roman" w:hAnsi="Times New Roman" w:cs="Times New Roman"/>
          <w:sz w:val="24"/>
          <w:szCs w:val="24"/>
        </w:rPr>
        <w:t xml:space="preserve">Прошу считать меня участником </w:t>
      </w:r>
      <w:r w:rsidR="0079711C" w:rsidRPr="00A755C4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</w:t>
      </w:r>
      <w:r w:rsidR="00152021" w:rsidRPr="00A755C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52021" w:rsidRPr="00A755C4">
        <w:rPr>
          <w:rFonts w:ascii="Times New Roman" w:hAnsi="Times New Roman" w:cs="Times New Roman"/>
          <w:b/>
          <w:sz w:val="24"/>
          <w:szCs w:val="24"/>
        </w:rPr>
        <w:t>Медиареальность</w:t>
      </w:r>
      <w:proofErr w:type="spellEnd"/>
      <w:r w:rsidR="00152021" w:rsidRPr="00A755C4">
        <w:rPr>
          <w:rFonts w:ascii="Times New Roman" w:hAnsi="Times New Roman" w:cs="Times New Roman"/>
          <w:b/>
          <w:sz w:val="24"/>
          <w:szCs w:val="24"/>
        </w:rPr>
        <w:t xml:space="preserve"> ХХI века: эпоха глобальных реформ». </w:t>
      </w:r>
      <w:r w:rsidRPr="00A755C4">
        <w:rPr>
          <w:rFonts w:ascii="Times New Roman" w:hAnsi="Times New Roman" w:cs="Times New Roman"/>
          <w:sz w:val="24"/>
          <w:szCs w:val="24"/>
        </w:rPr>
        <w:t>Разрешаю вносить в представленные мною материалы корректорскую и редакционную правку и публиковать в сборнике материалов конференции.</w:t>
      </w:r>
    </w:p>
    <w:p w:rsidR="00F51E74" w:rsidRPr="00A755C4" w:rsidRDefault="00F51E74" w:rsidP="00F51E74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3148"/>
      </w:tblGrid>
      <w:tr w:rsidR="00F51E74" w:rsidRPr="00A755C4" w:rsidTr="00152021">
        <w:tc>
          <w:tcPr>
            <w:tcW w:w="6089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148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74" w:rsidRPr="00A755C4" w:rsidTr="00152021">
        <w:tc>
          <w:tcPr>
            <w:tcW w:w="6089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</w:t>
            </w:r>
          </w:p>
        </w:tc>
        <w:tc>
          <w:tcPr>
            <w:tcW w:w="3148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74" w:rsidRPr="00A755C4" w:rsidTr="00152021">
        <w:tc>
          <w:tcPr>
            <w:tcW w:w="6089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5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студентов и аспирантов</w:t>
            </w: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 xml:space="preserve"> – указать научного руководителя, его ученую степень, звание, должность и место работы)</w:t>
            </w:r>
          </w:p>
        </w:tc>
        <w:tc>
          <w:tcPr>
            <w:tcW w:w="3148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74" w:rsidRPr="00A755C4" w:rsidTr="00152021">
        <w:tc>
          <w:tcPr>
            <w:tcW w:w="6089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Проживание (нуждаюсь в общежитии, не нуждаюсь)</w:t>
            </w:r>
          </w:p>
        </w:tc>
        <w:tc>
          <w:tcPr>
            <w:tcW w:w="3148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74" w:rsidRPr="00A755C4" w:rsidTr="00152021">
        <w:tc>
          <w:tcPr>
            <w:tcW w:w="6089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A7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48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74" w:rsidRPr="00A755C4" w:rsidTr="00152021">
        <w:tc>
          <w:tcPr>
            <w:tcW w:w="6089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Планируемое направление</w:t>
            </w:r>
          </w:p>
        </w:tc>
        <w:tc>
          <w:tcPr>
            <w:tcW w:w="3148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74" w:rsidRPr="00A755C4" w:rsidTr="00152021">
        <w:tc>
          <w:tcPr>
            <w:tcW w:w="6089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3148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74" w:rsidRPr="00A755C4" w:rsidTr="00152021">
        <w:tc>
          <w:tcPr>
            <w:tcW w:w="6089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Дополнительная важная информация</w:t>
            </w:r>
          </w:p>
        </w:tc>
        <w:tc>
          <w:tcPr>
            <w:tcW w:w="3148" w:type="dxa"/>
          </w:tcPr>
          <w:p w:rsidR="00F51E74" w:rsidRPr="00A755C4" w:rsidRDefault="00F51E74" w:rsidP="00E2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E74" w:rsidRPr="00455F16" w:rsidRDefault="00F51E74" w:rsidP="00F51E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F16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51E74" w:rsidRPr="00455F16" w:rsidRDefault="00F51E74" w:rsidP="00F51E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E74" w:rsidRPr="00455F16" w:rsidRDefault="00F51E74" w:rsidP="00F51E74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F16">
        <w:rPr>
          <w:rFonts w:ascii="Times New Roman" w:hAnsi="Times New Roman" w:cs="Times New Roman"/>
          <w:b/>
          <w:sz w:val="24"/>
          <w:szCs w:val="24"/>
        </w:rPr>
        <w:t>Правила оформления статей:</w:t>
      </w:r>
    </w:p>
    <w:p w:rsidR="002A1DD8" w:rsidRPr="00455F16" w:rsidRDefault="00D13AF2" w:rsidP="00C31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>Т</w:t>
      </w:r>
      <w:r w:rsidR="002A1DD8" w:rsidRPr="00455F16">
        <w:rPr>
          <w:rFonts w:ascii="Times New Roman" w:hAnsi="Times New Roman" w:cs="Times New Roman"/>
          <w:sz w:val="24"/>
          <w:szCs w:val="24"/>
        </w:rPr>
        <w:t xml:space="preserve">езисы (1 страница, 14 кегль, одинарный интервал, шрифт </w:t>
      </w:r>
      <w:proofErr w:type="spellStart"/>
      <w:r w:rsidR="002A1DD8" w:rsidRPr="00455F1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2A1DD8" w:rsidRPr="0045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D8" w:rsidRPr="00455F1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2A1DD8" w:rsidRPr="0045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1C" w:rsidRPr="00455F1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9711C" w:rsidRPr="00455F16">
        <w:rPr>
          <w:rFonts w:ascii="Times New Roman" w:hAnsi="Times New Roman" w:cs="Times New Roman"/>
          <w:sz w:val="24"/>
          <w:szCs w:val="24"/>
        </w:rPr>
        <w:t xml:space="preserve">) присылаются не позднее </w:t>
      </w:r>
      <w:r w:rsidRPr="00C31E15">
        <w:rPr>
          <w:rFonts w:ascii="Times New Roman" w:eastAsia="Calibri" w:hAnsi="Times New Roman" w:cs="Times New Roman"/>
          <w:b/>
          <w:sz w:val="24"/>
          <w:szCs w:val="24"/>
        </w:rPr>
        <w:t>1 апреля 2021 г.</w:t>
      </w:r>
      <w:r w:rsidRPr="00C3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DD8" w:rsidRPr="00455F16">
        <w:rPr>
          <w:rFonts w:ascii="Times New Roman" w:hAnsi="Times New Roman" w:cs="Times New Roman"/>
          <w:sz w:val="24"/>
          <w:szCs w:val="24"/>
        </w:rPr>
        <w:t xml:space="preserve">на электронный </w:t>
      </w:r>
      <w:r w:rsidR="003E2A25" w:rsidRPr="00C31E15">
        <w:rPr>
          <w:rFonts w:ascii="Times New Roman" w:hAnsi="Times New Roman" w:cs="Times New Roman"/>
          <w:sz w:val="24"/>
          <w:szCs w:val="24"/>
        </w:rPr>
        <w:t>адрес</w:t>
      </w:r>
      <w:r w:rsidR="00C31E1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31E15" w:rsidRPr="0085230A">
          <w:rPr>
            <w:rStyle w:val="a8"/>
            <w:rFonts w:ascii="Times New Roman" w:hAnsi="Times New Roman" w:cs="Times New Roman"/>
            <w:color w:val="005BD1"/>
            <w:sz w:val="24"/>
            <w:szCs w:val="24"/>
          </w:rPr>
          <w:t>zur-mpgu@mail.ru</w:t>
        </w:r>
      </w:hyperlink>
      <w:r w:rsidR="003E2A25" w:rsidRPr="00C31E15">
        <w:rPr>
          <w:rFonts w:ascii="Times New Roman" w:hAnsi="Times New Roman" w:cs="Times New Roman"/>
          <w:sz w:val="24"/>
          <w:szCs w:val="24"/>
        </w:rPr>
        <w:t>.</w:t>
      </w:r>
      <w:r w:rsidR="002A1DD8" w:rsidRPr="00455F16">
        <w:rPr>
          <w:rFonts w:ascii="Times New Roman" w:hAnsi="Times New Roman" w:cs="Times New Roman"/>
          <w:sz w:val="24"/>
          <w:szCs w:val="24"/>
        </w:rPr>
        <w:t xml:space="preserve"> Тема письма –</w:t>
      </w:r>
      <w:r w:rsidR="003E2A25" w:rsidRPr="00455F16">
        <w:rPr>
          <w:rFonts w:ascii="Times New Roman" w:hAnsi="Times New Roman" w:cs="Times New Roman"/>
          <w:sz w:val="24"/>
          <w:szCs w:val="24"/>
        </w:rPr>
        <w:t xml:space="preserve"> </w:t>
      </w:r>
      <w:r w:rsidR="003E2A25" w:rsidRPr="00455F1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E2A25" w:rsidRPr="00455F16">
        <w:rPr>
          <w:rFonts w:ascii="Times New Roman" w:hAnsi="Times New Roman" w:cs="Times New Roman"/>
          <w:b/>
          <w:sz w:val="24"/>
          <w:szCs w:val="24"/>
        </w:rPr>
        <w:t>Медиареальность</w:t>
      </w:r>
      <w:proofErr w:type="spellEnd"/>
      <w:r w:rsidR="003E2A25" w:rsidRPr="00455F16">
        <w:rPr>
          <w:rFonts w:ascii="Times New Roman" w:hAnsi="Times New Roman" w:cs="Times New Roman"/>
          <w:b/>
          <w:sz w:val="24"/>
          <w:szCs w:val="24"/>
        </w:rPr>
        <w:t xml:space="preserve"> ХХI века: эпоха глобальных реформ»</w:t>
      </w:r>
      <w:r w:rsidR="002A1DD8" w:rsidRPr="00455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Объем до 20 тыс. знаков (с учетом пробелов) в программе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. На первой строке справа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>. На второй тоже справа – город. На третьей в центре – название статьи. Далее – аннотация (3-5 предложений) на русском языке, ключевые слова – 5- 8 слов. Далее – текст статьи.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Имя, отчество и фамилия автора, учебное заведение, название статьи, аннотация и ключевые слова на английском языке должны быть размещены после статьи. Статью присылать вложенным файлом (расширение </w:t>
      </w:r>
      <w:r w:rsidRPr="00455F1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55F16">
        <w:rPr>
          <w:rFonts w:ascii="Times New Roman" w:hAnsi="Times New Roman" w:cs="Times New Roman"/>
          <w:sz w:val="24"/>
          <w:szCs w:val="24"/>
        </w:rPr>
        <w:t>), название которого должно начинаться с фамилии автора работы.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>Подготовка файла рукописи к изданию в печатном виде: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1. Тексты статей не должны содержать орфографических, пунктуационных и стилистических ошибок, повторов блоков информации.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2. Титул статьи оформляется в соответствии с Приложением (см. дополнительный файл).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Пристатейные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 списки литературы оформляется в соответствии с требованиями ГОСТ Р 7.0.5—2008. «Библиографическая ссылка. Общие требования и правила составления». Примеры оформления см. в Приложении 2. В библиографических списках </w:t>
      </w:r>
      <w:r w:rsidRPr="00455F16">
        <w:rPr>
          <w:rFonts w:ascii="Times New Roman" w:hAnsi="Times New Roman" w:cs="Times New Roman"/>
          <w:sz w:val="24"/>
          <w:szCs w:val="24"/>
        </w:rPr>
        <w:lastRenderedPageBreak/>
        <w:t xml:space="preserve">фамилии авторов располагаются в алфавитном порядке и выделяются курсивом. Автор отвечает за достоверность сведений, точность цитирования и ссылок на источники и литературу.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4. В тексте статьи могут содержаться примечания в виде автоматических постраничных </w:t>
      </w:r>
      <w:r w:rsidR="00C31E15" w:rsidRPr="00455F16">
        <w:rPr>
          <w:rFonts w:ascii="Times New Roman" w:hAnsi="Times New Roman" w:cs="Times New Roman"/>
          <w:sz w:val="24"/>
          <w:szCs w:val="24"/>
        </w:rPr>
        <w:t>сносок</w:t>
      </w:r>
      <w:r w:rsidRPr="00455F16">
        <w:rPr>
          <w:rFonts w:ascii="Times New Roman" w:hAnsi="Times New Roman" w:cs="Times New Roman"/>
          <w:sz w:val="24"/>
          <w:szCs w:val="24"/>
        </w:rPr>
        <w:t xml:space="preserve">, имеющих сквозную или постраничную нумерацию (в соответствии с требованиями, установленными для данного сборника).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5. В написании ФИО между инициалами и фамилией обязательно наличие пробела.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6. Не использовать «дефис» в тех случаях, когда должен быть знак «тире» и наоборот.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7. При использовании в рукописи текстов, распознанных из формата PDF с последующим </w:t>
      </w:r>
      <w:r w:rsidR="00C31E15" w:rsidRPr="00455F16">
        <w:rPr>
          <w:rFonts w:ascii="Times New Roman" w:hAnsi="Times New Roman" w:cs="Times New Roman"/>
          <w:sz w:val="24"/>
          <w:szCs w:val="24"/>
        </w:rPr>
        <w:t>сохранением</w:t>
      </w:r>
      <w:r w:rsidRPr="00455F16">
        <w:rPr>
          <w:rFonts w:ascii="Times New Roman" w:hAnsi="Times New Roman" w:cs="Times New Roman"/>
          <w:sz w:val="24"/>
          <w:szCs w:val="24"/>
        </w:rPr>
        <w:t xml:space="preserve"> их в редакторе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 необходимо устранить ошибки: сохраненные принудительные переносы, замена букв и цифр похожими по очертанию символами и др.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8. Иллюстрации (фотографии, рисунки, схемы, графики, диаграммы, карты), вставленные в текст, сопровождаются подписями, </w:t>
      </w:r>
      <w:proofErr w:type="gramStart"/>
      <w:r w:rsidRPr="00455F1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55F16">
        <w:rPr>
          <w:rFonts w:ascii="Times New Roman" w:hAnsi="Times New Roman" w:cs="Times New Roman"/>
          <w:sz w:val="24"/>
          <w:szCs w:val="24"/>
        </w:rPr>
        <w:t xml:space="preserve">: рис. 1. Графические материалы, размещенные в тексте должны быть хорошего качества, понятны и читаемы, рекомендовано использовать иллюстрации с разрешением не менее 300 DРI. В тексте должны присутствовать ссылки на иллюстрации, </w:t>
      </w:r>
      <w:proofErr w:type="gramStart"/>
      <w:r w:rsidRPr="00455F1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55F16">
        <w:rPr>
          <w:rFonts w:ascii="Times New Roman" w:hAnsi="Times New Roman" w:cs="Times New Roman"/>
          <w:sz w:val="24"/>
          <w:szCs w:val="24"/>
        </w:rPr>
        <w:t xml:space="preserve">: (см. рис. 1).1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9. Все таблицы в тексте нумеруются и сопровождаются заголовками, в тексте на таблицу дается ссылка, </w:t>
      </w:r>
      <w:proofErr w:type="gramStart"/>
      <w:r w:rsidRPr="00455F1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55F16">
        <w:rPr>
          <w:rFonts w:ascii="Times New Roman" w:hAnsi="Times New Roman" w:cs="Times New Roman"/>
          <w:sz w:val="24"/>
          <w:szCs w:val="24"/>
        </w:rPr>
        <w:t xml:space="preserve">: (см. табл. 1).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10. При использовании в тексте формул перенос формул допускается на знаках «плюс» и «минус», реже – на знаке «умножение». Эти знаки повторяются в начале и в конце переноса. Формулы следует нумеровать (нумерация сквозная по всей работе арабскими цифрами). Номер формулы заключают в круглые скобки у правого края страницы.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11. Размер страницы – формат А4. Размер шрифта – 14; гарнитура –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, междустрочный интервал – 1,1, поля – 2,5 см со всех сторон. Для выделения текста используется курсив или полужирный шрифт. Цвет текста – черный.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12. При оформлении абзацных отступов использовать только параметры форматирования «Абзац», не использовать клавиши «Пробел» и «Табуляция».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13. Не допускается отделение инициалов от фамилий с размещением их на разных строках. Необходимо использовать «неразрывный пробел».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14. Не рекомендуется в тексте завершение абзацев «висячими строками» менее 2-х слов, особенно последних абзацев в тексте перед началом новых глав со следующей страницы. 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>15. Не рекомендуется в одном абзаце наличие подряд более 3-х переносов.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F16" w:rsidRPr="00455F16" w:rsidRDefault="00455F16" w:rsidP="00455F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F16">
        <w:rPr>
          <w:rFonts w:ascii="Times New Roman" w:hAnsi="Times New Roman" w:cs="Times New Roman"/>
          <w:bCs/>
          <w:sz w:val="24"/>
          <w:szCs w:val="24"/>
        </w:rPr>
        <w:t>ТРЕБОВАНИЯ К ОФОРМЛЕНИЮ ССЫЛОК НА ИСТОЧНИКИ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1. Обращаем ваше внимание, что при оформлении статьи необходимо использовать только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затекстовые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 ссылки, которые оформляются непосредственно после цитаты в формате [5; 319], где 5 – порядковый номер источника из списка литературы, а 319 – номер страницы (ряда страниц, если это необходимо) в источнике, на которые идёт ссылка. Автоматические ссылки внизу страницы недопустимы!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>2. После текста научной работы размещается список использованной литературы, сгруппированной в алфавитном порядке.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>3. Необходимые компоненты для описания источника в списке литературы:</w:t>
      </w:r>
    </w:p>
    <w:p w:rsidR="00455F16" w:rsidRPr="00BD18EC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8EC">
        <w:rPr>
          <w:rFonts w:ascii="Times New Roman" w:hAnsi="Times New Roman" w:cs="Times New Roman"/>
          <w:sz w:val="24"/>
          <w:szCs w:val="24"/>
        </w:rPr>
        <w:t>Валукин</w:t>
      </w:r>
      <w:proofErr w:type="spellEnd"/>
      <w:r w:rsidRPr="00BD18EC">
        <w:rPr>
          <w:rFonts w:ascii="Times New Roman" w:hAnsi="Times New Roman" w:cs="Times New Roman"/>
          <w:sz w:val="24"/>
          <w:szCs w:val="24"/>
        </w:rPr>
        <w:t xml:space="preserve"> М. Е. – фамилия и инициалы автора (авторов – через запятую)</w:t>
      </w:r>
    </w:p>
    <w:p w:rsidR="00455F16" w:rsidRPr="00BD18EC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EC">
        <w:rPr>
          <w:rFonts w:ascii="Times New Roman" w:hAnsi="Times New Roman" w:cs="Times New Roman"/>
          <w:sz w:val="24"/>
          <w:szCs w:val="24"/>
        </w:rPr>
        <w:t>Эволюция движений в мужском классическом танце. – название источника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EC">
        <w:rPr>
          <w:rFonts w:ascii="Times New Roman" w:hAnsi="Times New Roman" w:cs="Times New Roman"/>
          <w:sz w:val="24"/>
          <w:szCs w:val="24"/>
        </w:rPr>
        <w:t xml:space="preserve">М.: ГИТИС, - место издания и издательство («Москва» в данном случае всегда пишется в сокращении «М.», </w:t>
      </w:r>
      <w:r w:rsidR="00BD18EC" w:rsidRPr="00BD18EC">
        <w:rPr>
          <w:rFonts w:ascii="Times New Roman" w:hAnsi="Times New Roman" w:cs="Times New Roman"/>
          <w:sz w:val="24"/>
          <w:szCs w:val="24"/>
        </w:rPr>
        <w:t>как и</w:t>
      </w:r>
      <w:r w:rsidRPr="00BD18EC">
        <w:rPr>
          <w:rFonts w:ascii="Times New Roman" w:hAnsi="Times New Roman" w:cs="Times New Roman"/>
          <w:sz w:val="24"/>
          <w:szCs w:val="24"/>
        </w:rPr>
        <w:t xml:space="preserve"> ещё </w:t>
      </w:r>
      <w:r w:rsidRPr="00455F16">
        <w:rPr>
          <w:rFonts w:ascii="Times New Roman" w:hAnsi="Times New Roman" w:cs="Times New Roman"/>
          <w:sz w:val="24"/>
          <w:szCs w:val="24"/>
        </w:rPr>
        <w:t>14 городов)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EC">
        <w:rPr>
          <w:rFonts w:ascii="Times New Roman" w:hAnsi="Times New Roman" w:cs="Times New Roman"/>
          <w:sz w:val="24"/>
          <w:szCs w:val="24"/>
        </w:rPr>
        <w:t xml:space="preserve">2006. </w:t>
      </w:r>
      <w:r w:rsidRPr="00455F16">
        <w:rPr>
          <w:rFonts w:ascii="Times New Roman" w:hAnsi="Times New Roman" w:cs="Times New Roman"/>
          <w:sz w:val="24"/>
          <w:szCs w:val="24"/>
        </w:rPr>
        <w:t>– год издания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color w:val="002060"/>
          <w:sz w:val="24"/>
          <w:szCs w:val="24"/>
        </w:rPr>
        <w:lastRenderedPageBreak/>
        <w:t>251 с.</w:t>
      </w:r>
      <w:r w:rsidRPr="00455F16">
        <w:rPr>
          <w:rFonts w:ascii="Times New Roman" w:hAnsi="Times New Roman" w:cs="Times New Roman"/>
          <w:sz w:val="24"/>
          <w:szCs w:val="24"/>
        </w:rPr>
        <w:t xml:space="preserve">  – общее количество страниц (если ссылка идёт на какую-то отдельную страницу или параграф текста, то графически это оформляется так: С. 141 или так: С. 22-115)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>В «собранном» виде: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8EC">
        <w:rPr>
          <w:rFonts w:ascii="Times New Roman" w:hAnsi="Times New Roman" w:cs="Times New Roman"/>
          <w:sz w:val="24"/>
          <w:szCs w:val="24"/>
        </w:rPr>
        <w:t>Валукин</w:t>
      </w:r>
      <w:proofErr w:type="spellEnd"/>
      <w:r w:rsidRPr="00BD18EC">
        <w:rPr>
          <w:rFonts w:ascii="Times New Roman" w:hAnsi="Times New Roman" w:cs="Times New Roman"/>
          <w:sz w:val="24"/>
          <w:szCs w:val="24"/>
        </w:rPr>
        <w:t xml:space="preserve"> М.Е. Эволюция движений в мужском классическом танце. М.: ГИТИС, 2006. 251 с. </w:t>
      </w:r>
      <w:r w:rsidRPr="00455F16">
        <w:rPr>
          <w:rFonts w:ascii="Times New Roman" w:hAnsi="Times New Roman" w:cs="Times New Roman"/>
          <w:sz w:val="24"/>
          <w:szCs w:val="24"/>
        </w:rPr>
        <w:t>– обратите особое внимание на знаки препинания внутри ссылки.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4. Ссылка </w:t>
      </w:r>
      <w:r w:rsidR="00BD18EC" w:rsidRPr="00455F16">
        <w:rPr>
          <w:rFonts w:ascii="Times New Roman" w:hAnsi="Times New Roman" w:cs="Times New Roman"/>
          <w:sz w:val="24"/>
          <w:szCs w:val="24"/>
        </w:rPr>
        <w:t>может быть,</w:t>
      </w:r>
      <w:r w:rsidRPr="00455F16">
        <w:rPr>
          <w:rFonts w:ascii="Times New Roman" w:hAnsi="Times New Roman" w:cs="Times New Roman"/>
          <w:sz w:val="24"/>
          <w:szCs w:val="24"/>
        </w:rPr>
        <w:t xml:space="preserve"> как на источник в полном объёме: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Мельников В. П., Клейменов С. А., Петраков А. М. Информационная безопасность и защита </w:t>
      </w:r>
      <w:r w:rsidR="00BD18EC" w:rsidRPr="00455F16">
        <w:rPr>
          <w:rFonts w:ascii="Times New Roman" w:hAnsi="Times New Roman" w:cs="Times New Roman"/>
          <w:sz w:val="24"/>
          <w:szCs w:val="24"/>
        </w:rPr>
        <w:t>информации:</w:t>
      </w:r>
      <w:r w:rsidRPr="00455F16">
        <w:rPr>
          <w:rFonts w:ascii="Times New Roman" w:hAnsi="Times New Roman" w:cs="Times New Roman"/>
          <w:sz w:val="24"/>
          <w:szCs w:val="24"/>
        </w:rPr>
        <w:t xml:space="preserve"> учеб. пособие. М., 2006. 251 с.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>Так и на конкретную главу, статью, отрывок, цитату из текста: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>Мельников В. П., Клейменов С. А., Петраков А. М. Информационная безопасность и защита информации: учеб. пособие. М., 2006. С. 51 – для книги.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>Самохина М. М. Интернет и аудитория современной библиотеки // Библиография. 2014. № 4. С. 67-71. – для периодического издания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>5. Ссылки могут быть на: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ПЕЧАТНОЕ ИЗДАНИЕ: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А) -Книга: монография: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Валукин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 М. Е. Эволюция движений в мужском классическом </w:t>
      </w:r>
      <w:r w:rsidR="00BD18EC" w:rsidRPr="00455F16">
        <w:rPr>
          <w:rFonts w:ascii="Times New Roman" w:hAnsi="Times New Roman" w:cs="Times New Roman"/>
          <w:sz w:val="24"/>
          <w:szCs w:val="24"/>
        </w:rPr>
        <w:t>танце:</w:t>
      </w:r>
      <w:r w:rsidRPr="00455F16">
        <w:rPr>
          <w:rFonts w:ascii="Times New Roman" w:hAnsi="Times New Roman" w:cs="Times New Roman"/>
          <w:sz w:val="24"/>
          <w:szCs w:val="24"/>
        </w:rPr>
        <w:t xml:space="preserve"> монография. М., 2006. 251 с.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 -учебник, учебное пособие: Ковшиков В. А., Глухов В. П. Психолингвистика: теория речевой </w:t>
      </w:r>
      <w:r w:rsidR="00BD18EC" w:rsidRPr="00455F16">
        <w:rPr>
          <w:rFonts w:ascii="Times New Roman" w:hAnsi="Times New Roman" w:cs="Times New Roman"/>
          <w:sz w:val="24"/>
          <w:szCs w:val="24"/>
        </w:rPr>
        <w:t>деятельности:</w:t>
      </w:r>
      <w:r w:rsidRPr="00455F16">
        <w:rPr>
          <w:rFonts w:ascii="Times New Roman" w:hAnsi="Times New Roman" w:cs="Times New Roman"/>
          <w:sz w:val="24"/>
          <w:szCs w:val="24"/>
        </w:rPr>
        <w:t xml:space="preserve"> учеб. пособие. </w:t>
      </w:r>
      <w:r w:rsidR="00BD18EC" w:rsidRPr="00455F16">
        <w:rPr>
          <w:rFonts w:ascii="Times New Roman" w:hAnsi="Times New Roman" w:cs="Times New Roman"/>
          <w:sz w:val="24"/>
          <w:szCs w:val="24"/>
        </w:rPr>
        <w:t>М.:</w:t>
      </w:r>
      <w:r w:rsidRPr="0045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; Тверь: АСТ, 2006. 319 с. (Высшая школа).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-словарь: Финансы и кредит: краткий словарь терминов / А. Н.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Азрилиян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 [и др.]. 2-е изд.,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455F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F16">
        <w:rPr>
          <w:rFonts w:ascii="Times New Roman" w:hAnsi="Times New Roman" w:cs="Times New Roman"/>
          <w:sz w:val="24"/>
          <w:szCs w:val="24"/>
        </w:rPr>
        <w:t xml:space="preserve"> и доп. </w:t>
      </w:r>
      <w:r w:rsidR="00BD18EC" w:rsidRPr="00455F16">
        <w:rPr>
          <w:rFonts w:ascii="Times New Roman" w:hAnsi="Times New Roman" w:cs="Times New Roman"/>
          <w:sz w:val="24"/>
          <w:szCs w:val="24"/>
        </w:rPr>
        <w:t>М.:</w:t>
      </w:r>
      <w:r w:rsidRPr="00455F16">
        <w:rPr>
          <w:rFonts w:ascii="Times New Roman" w:hAnsi="Times New Roman" w:cs="Times New Roman"/>
          <w:sz w:val="24"/>
          <w:szCs w:val="24"/>
        </w:rPr>
        <w:t xml:space="preserve"> Ин-т новой экономики, 2002. 1087 с.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-сборник научных трудов: Содержание и технологии образования взрослых: проблема опережающего </w:t>
      </w:r>
      <w:r w:rsidR="00BD18EC" w:rsidRPr="00455F16">
        <w:rPr>
          <w:rFonts w:ascii="Times New Roman" w:hAnsi="Times New Roman" w:cs="Times New Roman"/>
          <w:sz w:val="24"/>
          <w:szCs w:val="24"/>
        </w:rPr>
        <w:t>образования:</w:t>
      </w:r>
      <w:r w:rsidRPr="00455F16">
        <w:rPr>
          <w:rFonts w:ascii="Times New Roman" w:hAnsi="Times New Roman" w:cs="Times New Roman"/>
          <w:sz w:val="24"/>
          <w:szCs w:val="24"/>
        </w:rPr>
        <w:t xml:space="preserve"> сб. науч. тр. / Ин-т образования взрослых Рос. акад. </w:t>
      </w:r>
      <w:r w:rsidR="00BD18EC" w:rsidRPr="00455F16">
        <w:rPr>
          <w:rFonts w:ascii="Times New Roman" w:hAnsi="Times New Roman" w:cs="Times New Roman"/>
          <w:sz w:val="24"/>
          <w:szCs w:val="24"/>
        </w:rPr>
        <w:t>образования;</w:t>
      </w:r>
      <w:r w:rsidRPr="00455F16">
        <w:rPr>
          <w:rFonts w:ascii="Times New Roman" w:hAnsi="Times New Roman" w:cs="Times New Roman"/>
          <w:sz w:val="24"/>
          <w:szCs w:val="24"/>
        </w:rPr>
        <w:t xml:space="preserve"> под ред. А. Е. Марона. </w:t>
      </w:r>
      <w:r w:rsidR="00BD18EC" w:rsidRPr="00455F16">
        <w:rPr>
          <w:rFonts w:ascii="Times New Roman" w:hAnsi="Times New Roman" w:cs="Times New Roman"/>
          <w:sz w:val="24"/>
          <w:szCs w:val="24"/>
        </w:rPr>
        <w:t>М.:</w:t>
      </w:r>
      <w:r w:rsidRPr="00455F16">
        <w:rPr>
          <w:rFonts w:ascii="Times New Roman" w:hAnsi="Times New Roman" w:cs="Times New Roman"/>
          <w:sz w:val="24"/>
          <w:szCs w:val="24"/>
        </w:rPr>
        <w:t xml:space="preserve"> ИОВ, 2007. 118 с.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-многотомное издание;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Пивинский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 Ю. Е. Неформованные огнеупоры. В 2 т. Т. </w:t>
      </w:r>
      <w:smartTag w:uri="urn:schemas-microsoft-com:office:smarttags" w:element="metricconverter">
        <w:smartTagPr>
          <w:attr w:name="ProductID" w:val="1. М"/>
        </w:smartTagPr>
        <w:r w:rsidRPr="00455F16">
          <w:rPr>
            <w:rFonts w:ascii="Times New Roman" w:hAnsi="Times New Roman" w:cs="Times New Roman"/>
            <w:sz w:val="24"/>
            <w:szCs w:val="24"/>
          </w:rPr>
          <w:t>1. М</w:t>
        </w:r>
      </w:smartTag>
      <w:r w:rsidRPr="00455F16">
        <w:rPr>
          <w:rFonts w:ascii="Times New Roman" w:hAnsi="Times New Roman" w:cs="Times New Roman"/>
          <w:sz w:val="24"/>
          <w:szCs w:val="24"/>
        </w:rPr>
        <w:t xml:space="preserve">., 2003. 447 с.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-диссертация: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Фенухин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 В. И. Этнополитические конфликты в современной России: на примере </w:t>
      </w:r>
      <w:proofErr w:type="gramStart"/>
      <w:r w:rsidRPr="00455F16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455F16">
        <w:rPr>
          <w:rFonts w:ascii="Times New Roman" w:hAnsi="Times New Roman" w:cs="Times New Roman"/>
          <w:sz w:val="24"/>
          <w:szCs w:val="24"/>
        </w:rPr>
        <w:t xml:space="preserve"> региона: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. наук. М., 2002. 231 с.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-архивные документы: Дело об изменении Устава и штата Государственной Публичной библиотеки // РГИА. Ф. 733. Оп. 15. Ед. хр. </w:t>
      </w:r>
      <w:smartTag w:uri="urn:schemas-microsoft-com:office:smarttags" w:element="metricconverter">
        <w:smartTagPr>
          <w:attr w:name="ProductID" w:val="784. Л"/>
        </w:smartTagPr>
        <w:r w:rsidRPr="00455F16">
          <w:rPr>
            <w:rFonts w:ascii="Times New Roman" w:hAnsi="Times New Roman" w:cs="Times New Roman"/>
            <w:sz w:val="24"/>
            <w:szCs w:val="24"/>
          </w:rPr>
          <w:t>784. Л</w:t>
        </w:r>
      </w:smartTag>
      <w:r w:rsidRPr="00455F16">
        <w:rPr>
          <w:rFonts w:ascii="Times New Roman" w:hAnsi="Times New Roman" w:cs="Times New Roman"/>
          <w:sz w:val="24"/>
          <w:szCs w:val="24"/>
        </w:rPr>
        <w:t xml:space="preserve">. 1-15. Боднарский Б. С. Письма Б. С. Боднарского Д. Д.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Шамраю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, 1950-е гг. // ОР РНБ. Ф. 1105 (Д. Д.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). Ед. хр. </w:t>
      </w:r>
      <w:smartTag w:uri="urn:schemas-microsoft-com:office:smarttags" w:element="metricconverter">
        <w:smartTagPr>
          <w:attr w:name="ProductID" w:val="258. Л"/>
        </w:smartTagPr>
        <w:r w:rsidRPr="00455F16">
          <w:rPr>
            <w:rFonts w:ascii="Times New Roman" w:hAnsi="Times New Roman" w:cs="Times New Roman"/>
            <w:sz w:val="24"/>
            <w:szCs w:val="24"/>
          </w:rPr>
          <w:t>258. Л</w:t>
        </w:r>
      </w:smartTag>
      <w:r w:rsidRPr="00455F16">
        <w:rPr>
          <w:rFonts w:ascii="Times New Roman" w:hAnsi="Times New Roman" w:cs="Times New Roman"/>
          <w:sz w:val="24"/>
          <w:szCs w:val="24"/>
        </w:rPr>
        <w:t xml:space="preserve">. 1-27.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Б) Периодическое издание: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-целиком: Актуальные проблемы современной </w:t>
      </w:r>
      <w:r w:rsidR="00BD18EC" w:rsidRPr="00455F16">
        <w:rPr>
          <w:rFonts w:ascii="Times New Roman" w:hAnsi="Times New Roman" w:cs="Times New Roman"/>
          <w:sz w:val="24"/>
          <w:szCs w:val="24"/>
        </w:rPr>
        <w:t>науки:</w:t>
      </w:r>
      <w:r w:rsidRPr="0045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F16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55F16">
        <w:rPr>
          <w:rFonts w:ascii="Times New Roman" w:hAnsi="Times New Roman" w:cs="Times New Roman"/>
          <w:sz w:val="24"/>
          <w:szCs w:val="24"/>
        </w:rPr>
        <w:t>аналит.журн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. / учредитель ООО «Компания «Спутник+». </w:t>
      </w:r>
      <w:r w:rsidR="00BD18EC" w:rsidRPr="00455F16">
        <w:rPr>
          <w:rFonts w:ascii="Times New Roman" w:hAnsi="Times New Roman" w:cs="Times New Roman"/>
          <w:sz w:val="24"/>
          <w:szCs w:val="24"/>
        </w:rPr>
        <w:t>М.:</w:t>
      </w:r>
      <w:r w:rsidRPr="00455F16">
        <w:rPr>
          <w:rFonts w:ascii="Times New Roman" w:hAnsi="Times New Roman" w:cs="Times New Roman"/>
          <w:sz w:val="24"/>
          <w:szCs w:val="24"/>
        </w:rPr>
        <w:t xml:space="preserve"> Спутник+. 2001.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Двухмес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. 2000 экз.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-отдельную статью: Ефимова Т. Н.,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Кусакин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 А. В. Охрана и рациональное использование болот в Республике Марий Эл // Проблемы региональной экологии. 2007. № 1. С. 80-86.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ЭЛЕКТРОННОЕ ИЗДАНИЕ: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А) Самостоятельный электронный ресурс: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-сайт: Министерство образования и науки </w:t>
      </w:r>
      <w:r w:rsidR="00BD18EC" w:rsidRPr="00455F16">
        <w:rPr>
          <w:rFonts w:ascii="Times New Roman" w:hAnsi="Times New Roman" w:cs="Times New Roman"/>
          <w:sz w:val="24"/>
          <w:szCs w:val="24"/>
        </w:rPr>
        <w:t>РФ:</w:t>
      </w:r>
      <w:r w:rsidRPr="00455F16">
        <w:rPr>
          <w:rFonts w:ascii="Times New Roman" w:hAnsi="Times New Roman" w:cs="Times New Roman"/>
          <w:sz w:val="24"/>
          <w:szCs w:val="24"/>
        </w:rPr>
        <w:t xml:space="preserve"> [сайт]. URL: http://минобрнауки.рф/ «Все о праве: компас в мире юриспруденции</w:t>
      </w:r>
      <w:r w:rsidR="00BD18EC" w:rsidRPr="00455F16">
        <w:rPr>
          <w:rFonts w:ascii="Times New Roman" w:hAnsi="Times New Roman" w:cs="Times New Roman"/>
          <w:sz w:val="24"/>
          <w:szCs w:val="24"/>
        </w:rPr>
        <w:t>»:</w:t>
      </w:r>
      <w:r w:rsidRPr="0045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информационнообразовательный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 юридический </w:t>
      </w:r>
      <w:r w:rsidR="00BD18EC" w:rsidRPr="00455F16">
        <w:rPr>
          <w:rFonts w:ascii="Times New Roman" w:hAnsi="Times New Roman" w:cs="Times New Roman"/>
          <w:sz w:val="24"/>
          <w:szCs w:val="24"/>
        </w:rPr>
        <w:t>портал:</w:t>
      </w:r>
      <w:r w:rsidRPr="00455F16">
        <w:rPr>
          <w:rFonts w:ascii="Times New Roman" w:hAnsi="Times New Roman" w:cs="Times New Roman"/>
          <w:sz w:val="24"/>
          <w:szCs w:val="24"/>
        </w:rPr>
        <w:t xml:space="preserve"> [сайт]. URL: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allpravo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-электронная библиотека, портал, информационная система: [сайт]. URL: </w:t>
      </w:r>
      <w:hyperlink r:id="rId8" w:history="1">
        <w:r w:rsidRPr="00455F16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http://window.edu.ru/</w:t>
        </w:r>
      </w:hyperlink>
      <w:r w:rsidRPr="00455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lastRenderedPageBreak/>
        <w:t xml:space="preserve">-электронный ресурс (статья, глава, книга на сайте): 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Лэтчфорд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 Е. У. С Белой армией в Сибири [Электронный ресурс] // Восточный фронт армии адмирала А. В. </w:t>
      </w:r>
      <w:r w:rsidR="00BD18EC" w:rsidRPr="00455F16">
        <w:rPr>
          <w:rFonts w:ascii="Times New Roman" w:hAnsi="Times New Roman" w:cs="Times New Roman"/>
          <w:sz w:val="24"/>
          <w:szCs w:val="24"/>
        </w:rPr>
        <w:t>Колчака:</w:t>
      </w:r>
      <w:r w:rsidRPr="00455F16">
        <w:rPr>
          <w:rFonts w:ascii="Times New Roman" w:hAnsi="Times New Roman" w:cs="Times New Roman"/>
          <w:sz w:val="24"/>
          <w:szCs w:val="24"/>
        </w:rPr>
        <w:t xml:space="preserve"> [сайт]. [2004]. URL: http://east-</w:t>
      </w:r>
      <w:r w:rsidRPr="00455F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55F16">
        <w:rPr>
          <w:rFonts w:ascii="Times New Roman" w:hAnsi="Times New Roman" w:cs="Times New Roman"/>
          <w:sz w:val="24"/>
          <w:szCs w:val="24"/>
        </w:rPr>
        <w:t>ront.narod.ru/</w:t>
      </w:r>
      <w:proofErr w:type="spellStart"/>
      <w:r w:rsidRPr="00455F16">
        <w:rPr>
          <w:rFonts w:ascii="Times New Roman" w:hAnsi="Times New Roman" w:cs="Times New Roman"/>
          <w:sz w:val="24"/>
          <w:szCs w:val="24"/>
        </w:rPr>
        <w:t>memo</w:t>
      </w:r>
      <w:proofErr w:type="spellEnd"/>
      <w:r w:rsidRPr="00455F16">
        <w:rPr>
          <w:rFonts w:ascii="Times New Roman" w:hAnsi="Times New Roman" w:cs="Times New Roman"/>
          <w:sz w:val="24"/>
          <w:szCs w:val="24"/>
        </w:rPr>
        <w:t xml:space="preserve">/latchford.htm (дата обращения: 23.08.2007).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-электронный журнал: Жилищное право: актуальные вопросы </w:t>
      </w:r>
      <w:r w:rsidR="00BD18EC" w:rsidRPr="00455F16">
        <w:rPr>
          <w:rFonts w:ascii="Times New Roman" w:hAnsi="Times New Roman" w:cs="Times New Roman"/>
          <w:sz w:val="24"/>
          <w:szCs w:val="24"/>
        </w:rPr>
        <w:t>законодательства:</w:t>
      </w:r>
      <w:r w:rsidRPr="00455F16">
        <w:rPr>
          <w:rFonts w:ascii="Times New Roman" w:hAnsi="Times New Roman" w:cs="Times New Roman"/>
          <w:sz w:val="24"/>
          <w:szCs w:val="24"/>
        </w:rPr>
        <w:t xml:space="preserve"> электрон. журн. 2007. № 1. URL: http://www.gilpravo.ru (дата обращения: 20.08.2007).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-статья из журнала: Ванюшин И. В. Методика измерения характеристики преобразования АЦП // Исследовано в </w:t>
      </w:r>
      <w:r w:rsidR="00BD18EC" w:rsidRPr="00455F16">
        <w:rPr>
          <w:rFonts w:ascii="Times New Roman" w:hAnsi="Times New Roman" w:cs="Times New Roman"/>
          <w:sz w:val="24"/>
          <w:szCs w:val="24"/>
        </w:rPr>
        <w:t>России:</w:t>
      </w:r>
      <w:r w:rsidRPr="00455F16">
        <w:rPr>
          <w:rFonts w:ascii="Times New Roman" w:hAnsi="Times New Roman" w:cs="Times New Roman"/>
          <w:sz w:val="24"/>
          <w:szCs w:val="24"/>
        </w:rPr>
        <w:t xml:space="preserve"> электрон. науч. журн. 2000. [Т. 3]. С. 263–272. URL: http://zhurnal.ape.relarn.ru/articles/2000/019.pdf (дата обращения: 06.05.2006).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Б) Печатное издание в электронном виде: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-учебник: Шарков Ф. И. Основы социального </w:t>
      </w:r>
      <w:r w:rsidR="00A755C4" w:rsidRPr="00455F16">
        <w:rPr>
          <w:rFonts w:ascii="Times New Roman" w:hAnsi="Times New Roman" w:cs="Times New Roman"/>
          <w:sz w:val="24"/>
          <w:szCs w:val="24"/>
        </w:rPr>
        <w:t>государства:</w:t>
      </w:r>
      <w:r w:rsidRPr="00455F16">
        <w:rPr>
          <w:rFonts w:ascii="Times New Roman" w:hAnsi="Times New Roman" w:cs="Times New Roman"/>
          <w:sz w:val="24"/>
          <w:szCs w:val="24"/>
        </w:rPr>
        <w:t xml:space="preserve"> учеб. для бакалавров. М.: Дашков и К, 2012. 314 с. URL: http://ibooks.ru/reading.php?productid (дата обращения: 22.04.2011).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5F16">
        <w:rPr>
          <w:rFonts w:ascii="Times New Roman" w:hAnsi="Times New Roman" w:cs="Times New Roman"/>
          <w:sz w:val="24"/>
          <w:szCs w:val="24"/>
        </w:rPr>
        <w:t xml:space="preserve">- целый номер журнала: Менеджмент в России и за рубежом. </w:t>
      </w:r>
      <w:r w:rsidRPr="00455F16">
        <w:rPr>
          <w:rFonts w:ascii="Times New Roman" w:hAnsi="Times New Roman" w:cs="Times New Roman"/>
          <w:sz w:val="24"/>
          <w:szCs w:val="24"/>
          <w:lang w:val="en-US"/>
        </w:rPr>
        <w:t xml:space="preserve">2002. № 2. URL: </w:t>
      </w:r>
      <w:hyperlink r:id="rId9" w:history="1">
        <w:r w:rsidRPr="00455F16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http://www.cfin.ru/press/management/2002-2/12.shtml</w:t>
        </w:r>
      </w:hyperlink>
      <w:r w:rsidRPr="00455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6">
        <w:rPr>
          <w:rFonts w:ascii="Times New Roman" w:hAnsi="Times New Roman" w:cs="Times New Roman"/>
          <w:sz w:val="24"/>
          <w:szCs w:val="24"/>
        </w:rPr>
        <w:t>-статья из журнала: Мельников В. В. Управление корпорациями в США в эпоху Великой Депрессии // Менеджмент в России и за рубежом. 2002. № 2. С. 23-27. URL: http://www.cfin.ru/press/management/2002-2/12.shtml (дата обращения: 13.02.2011).</w:t>
      </w: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16" w:rsidRPr="00455F16" w:rsidRDefault="00455F16" w:rsidP="0045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A1">
        <w:rPr>
          <w:rFonts w:ascii="Times New Roman" w:hAnsi="Times New Roman" w:cs="Times New Roman"/>
          <w:sz w:val="24"/>
          <w:szCs w:val="24"/>
          <w:lang w:val="en-US"/>
        </w:rPr>
        <w:t>NB</w:t>
      </w:r>
      <w:r w:rsidRPr="006500A1">
        <w:rPr>
          <w:rFonts w:ascii="Times New Roman" w:hAnsi="Times New Roman" w:cs="Times New Roman"/>
          <w:sz w:val="24"/>
          <w:szCs w:val="24"/>
        </w:rPr>
        <w:t xml:space="preserve">! </w:t>
      </w:r>
      <w:r w:rsidRPr="00455F16">
        <w:rPr>
          <w:rFonts w:ascii="Times New Roman" w:hAnsi="Times New Roman" w:cs="Times New Roman"/>
          <w:sz w:val="24"/>
          <w:szCs w:val="24"/>
        </w:rPr>
        <w:t xml:space="preserve">При ссылке на электронный источник необходимо обязательно указать не только </w:t>
      </w:r>
      <w:r w:rsidRPr="00455F1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55F16">
        <w:rPr>
          <w:rFonts w:ascii="Times New Roman" w:hAnsi="Times New Roman" w:cs="Times New Roman"/>
          <w:sz w:val="24"/>
          <w:szCs w:val="24"/>
        </w:rPr>
        <w:t>, но и дату обращения к источнику (как в примере).</w:t>
      </w:r>
    </w:p>
    <w:p w:rsidR="00455F16" w:rsidRPr="00455F16" w:rsidRDefault="00455F16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1F" w:rsidRPr="00455F16" w:rsidRDefault="00D37B1F" w:rsidP="0045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7B1F" w:rsidRPr="0045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3252D"/>
    <w:multiLevelType w:val="hybridMultilevel"/>
    <w:tmpl w:val="3C7E02A2"/>
    <w:lvl w:ilvl="0" w:tplc="80441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2520B"/>
    <w:multiLevelType w:val="hybridMultilevel"/>
    <w:tmpl w:val="86EEE1B0"/>
    <w:lvl w:ilvl="0" w:tplc="A21CA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BD"/>
    <w:rsid w:val="00030348"/>
    <w:rsid w:val="00054328"/>
    <w:rsid w:val="0006320E"/>
    <w:rsid w:val="000F7286"/>
    <w:rsid w:val="001034BB"/>
    <w:rsid w:val="00152021"/>
    <w:rsid w:val="001867F4"/>
    <w:rsid w:val="001A39F8"/>
    <w:rsid w:val="001E46A1"/>
    <w:rsid w:val="00263590"/>
    <w:rsid w:val="002807F4"/>
    <w:rsid w:val="00290961"/>
    <w:rsid w:val="002A1DD8"/>
    <w:rsid w:val="003349FB"/>
    <w:rsid w:val="003E2A25"/>
    <w:rsid w:val="004373BF"/>
    <w:rsid w:val="00441BA5"/>
    <w:rsid w:val="00455F16"/>
    <w:rsid w:val="004E76B8"/>
    <w:rsid w:val="005A2531"/>
    <w:rsid w:val="005F1812"/>
    <w:rsid w:val="006500A1"/>
    <w:rsid w:val="007803B1"/>
    <w:rsid w:val="00780C42"/>
    <w:rsid w:val="0079711C"/>
    <w:rsid w:val="007D7C68"/>
    <w:rsid w:val="00825CE5"/>
    <w:rsid w:val="0085230A"/>
    <w:rsid w:val="008C52D6"/>
    <w:rsid w:val="008C78FB"/>
    <w:rsid w:val="008D2577"/>
    <w:rsid w:val="009E3E73"/>
    <w:rsid w:val="00A755C4"/>
    <w:rsid w:val="00AE2CB5"/>
    <w:rsid w:val="00B16C67"/>
    <w:rsid w:val="00B434C7"/>
    <w:rsid w:val="00B73120"/>
    <w:rsid w:val="00BB44AF"/>
    <w:rsid w:val="00BD18EC"/>
    <w:rsid w:val="00BD5310"/>
    <w:rsid w:val="00C210A8"/>
    <w:rsid w:val="00C31E15"/>
    <w:rsid w:val="00C46BD0"/>
    <w:rsid w:val="00CD109D"/>
    <w:rsid w:val="00CD10A4"/>
    <w:rsid w:val="00D13AF2"/>
    <w:rsid w:val="00D179BD"/>
    <w:rsid w:val="00D37B1F"/>
    <w:rsid w:val="00D436C8"/>
    <w:rsid w:val="00D77B2A"/>
    <w:rsid w:val="00DA3A53"/>
    <w:rsid w:val="00DB0E0C"/>
    <w:rsid w:val="00DB2FF7"/>
    <w:rsid w:val="00E71F89"/>
    <w:rsid w:val="00E81C11"/>
    <w:rsid w:val="00ED0FE7"/>
    <w:rsid w:val="00ED19CF"/>
    <w:rsid w:val="00ED4CBD"/>
    <w:rsid w:val="00F51E74"/>
    <w:rsid w:val="00FA0E5B"/>
    <w:rsid w:val="00FD6E11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62320C"/>
  <w15:chartTrackingRefBased/>
  <w15:docId w15:val="{CD8FC53A-391C-4689-BA5D-9DE65366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11"/>
    <w:pPr>
      <w:ind w:left="720"/>
      <w:contextualSpacing/>
    </w:pPr>
  </w:style>
  <w:style w:type="paragraph" w:styleId="a4">
    <w:name w:val="caption"/>
    <w:basedOn w:val="a"/>
    <w:next w:val="a"/>
    <w:qFormat/>
    <w:rsid w:val="008D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D2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8D2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CD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41BA5"/>
    <w:rPr>
      <w:color w:val="0000FF"/>
      <w:u w:val="single"/>
    </w:rPr>
  </w:style>
  <w:style w:type="paragraph" w:styleId="a9">
    <w:name w:val="Body Text"/>
    <w:basedOn w:val="a"/>
    <w:link w:val="aa"/>
    <w:rsid w:val="00F51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51E7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zur%2dmp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zur%2dmpgu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fin.ru/press/management/2002-2/12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dcterms:created xsi:type="dcterms:W3CDTF">2019-10-15T08:55:00Z</dcterms:created>
  <dcterms:modified xsi:type="dcterms:W3CDTF">2020-12-23T17:06:00Z</dcterms:modified>
</cp:coreProperties>
</file>