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6EFD1" w14:textId="77777777" w:rsidR="009E585F" w:rsidRDefault="009E58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0876971" w14:textId="77777777" w:rsidR="00EC2535" w:rsidRPr="003701FA" w:rsidRDefault="00EC2535">
      <w:pPr>
        <w:jc w:val="right"/>
        <w:rPr>
          <w:sz w:val="28"/>
          <w:szCs w:val="28"/>
        </w:rPr>
      </w:pPr>
    </w:p>
    <w:p w14:paraId="35E4CA00" w14:textId="77777777" w:rsidR="009E585F" w:rsidRPr="003701FA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3701FA">
        <w:rPr>
          <w:color w:val="000000"/>
          <w:sz w:val="28"/>
          <w:szCs w:val="28"/>
        </w:rPr>
        <w:t>Министерство просвещения Российской Федерации</w:t>
      </w:r>
    </w:p>
    <w:p w14:paraId="25263373" w14:textId="77777777" w:rsidR="009E585F" w:rsidRPr="003701FA" w:rsidRDefault="009E585F">
      <w:pPr>
        <w:ind w:left="-3488"/>
        <w:jc w:val="center"/>
        <w:rPr>
          <w:sz w:val="28"/>
          <w:szCs w:val="28"/>
        </w:rPr>
      </w:pPr>
    </w:p>
    <w:p w14:paraId="45908743" w14:textId="77777777" w:rsidR="009E585F" w:rsidRPr="003701FA" w:rsidRDefault="00747ED2">
      <w:pPr>
        <w:ind w:left="-3488" w:firstLine="3488"/>
        <w:jc w:val="center"/>
        <w:rPr>
          <w:sz w:val="28"/>
          <w:szCs w:val="28"/>
        </w:rPr>
      </w:pPr>
      <w:r w:rsidRPr="003701FA">
        <w:rPr>
          <w:sz w:val="28"/>
          <w:szCs w:val="28"/>
        </w:rPr>
        <w:t>Чувашский государственный педагогический университет</w:t>
      </w:r>
    </w:p>
    <w:p w14:paraId="54A1EFED" w14:textId="77777777" w:rsidR="009E585F" w:rsidRPr="003701FA" w:rsidRDefault="00747ED2">
      <w:pPr>
        <w:ind w:left="-3488" w:firstLine="3488"/>
        <w:jc w:val="center"/>
        <w:rPr>
          <w:sz w:val="28"/>
          <w:szCs w:val="28"/>
        </w:rPr>
      </w:pPr>
      <w:r w:rsidRPr="003701FA">
        <w:rPr>
          <w:sz w:val="28"/>
          <w:szCs w:val="28"/>
        </w:rPr>
        <w:t>им. И.Я. Яковлева</w:t>
      </w:r>
    </w:p>
    <w:p w14:paraId="637E4816" w14:textId="77777777" w:rsidR="009E585F" w:rsidRPr="003701FA" w:rsidRDefault="009E585F">
      <w:pPr>
        <w:ind w:left="-3488" w:firstLine="3488"/>
        <w:jc w:val="center"/>
        <w:rPr>
          <w:sz w:val="28"/>
          <w:szCs w:val="28"/>
        </w:rPr>
      </w:pPr>
    </w:p>
    <w:p w14:paraId="4D3993CD" w14:textId="77777777" w:rsidR="003701FA" w:rsidRDefault="00747ED2">
      <w:pPr>
        <w:jc w:val="center"/>
        <w:rPr>
          <w:sz w:val="28"/>
          <w:szCs w:val="28"/>
        </w:rPr>
      </w:pPr>
      <w:r w:rsidRPr="003701FA">
        <w:rPr>
          <w:sz w:val="28"/>
          <w:szCs w:val="28"/>
        </w:rPr>
        <w:t>Белорусский государстве</w:t>
      </w:r>
      <w:r w:rsidR="003701FA">
        <w:rPr>
          <w:sz w:val="28"/>
          <w:szCs w:val="28"/>
        </w:rPr>
        <w:t>нный педагогический университет</w:t>
      </w:r>
    </w:p>
    <w:p w14:paraId="6C17F986" w14:textId="34E7F5B7" w:rsidR="009E585F" w:rsidRPr="003701FA" w:rsidRDefault="00747ED2">
      <w:pPr>
        <w:jc w:val="center"/>
        <w:rPr>
          <w:sz w:val="28"/>
          <w:szCs w:val="28"/>
        </w:rPr>
      </w:pPr>
      <w:r w:rsidRPr="003701FA">
        <w:rPr>
          <w:sz w:val="28"/>
          <w:szCs w:val="28"/>
        </w:rPr>
        <w:t>имени Максима Танка</w:t>
      </w:r>
    </w:p>
    <w:p w14:paraId="6ECC7F17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36348779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183DF903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1C86A994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ind w:firstLine="363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5246329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ind w:firstLine="363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FFD1847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ind w:firstLine="363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7B992359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ind w:firstLine="363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CEDF914" w14:textId="77777777" w:rsidR="009E585F" w:rsidRDefault="009E585F">
      <w:pPr>
        <w:ind w:firstLine="3630"/>
        <w:jc w:val="both"/>
        <w:rPr>
          <w:b/>
          <w:sz w:val="28"/>
          <w:szCs w:val="28"/>
        </w:rPr>
      </w:pPr>
    </w:p>
    <w:p w14:paraId="107955E7" w14:textId="77777777" w:rsidR="009E585F" w:rsidRDefault="00747ED2">
      <w:pPr>
        <w:ind w:firstLine="363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14:paraId="19E12608" w14:textId="77777777" w:rsidR="009E585F" w:rsidRDefault="009E585F">
      <w:pPr>
        <w:ind w:firstLine="3630"/>
        <w:jc w:val="both"/>
        <w:rPr>
          <w:color w:val="C00000"/>
          <w:sz w:val="28"/>
          <w:szCs w:val="28"/>
        </w:rPr>
      </w:pPr>
    </w:p>
    <w:p w14:paraId="6D7CD3B3" w14:textId="77777777" w:rsidR="009E585F" w:rsidRDefault="0074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МЕЖДУНАРОДНОМ КОНКУРСЕ СТУДЕНЧЕСКИХ НАУЧНО-ИССЛЕДОВАТЕЛЬСКИХ РАБОТ</w:t>
      </w:r>
    </w:p>
    <w:p w14:paraId="68D26F37" w14:textId="77777777" w:rsidR="009E585F" w:rsidRDefault="00747E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МЕТОДИКАМ ОБУЧЕНИЯ В НАЧАЛЬНОЙ ШКОЛЕ</w:t>
      </w:r>
    </w:p>
    <w:p w14:paraId="6C016E1D" w14:textId="77777777" w:rsidR="009E585F" w:rsidRDefault="00747E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«MODUS DOCTRINA»</w:t>
      </w:r>
    </w:p>
    <w:p w14:paraId="0DEA4646" w14:textId="77777777" w:rsidR="009E585F" w:rsidRDefault="009E585F">
      <w:pPr>
        <w:ind w:firstLine="3630"/>
        <w:jc w:val="both"/>
        <w:rPr>
          <w:b/>
          <w:sz w:val="28"/>
          <w:szCs w:val="28"/>
        </w:rPr>
      </w:pPr>
    </w:p>
    <w:p w14:paraId="6F96A918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01E1EA5E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52E8DA4F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4A0BF173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473AB712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328E15C4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0FE5CD15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7DF9600A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62E64F6D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3881E2BD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69E433D7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72A5AE5F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591F6899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24FC999D" w14:textId="77777777" w:rsidR="009E585F" w:rsidRDefault="009E585F">
      <w:pPr>
        <w:jc w:val="both"/>
        <w:rPr>
          <w:sz w:val="28"/>
          <w:szCs w:val="28"/>
        </w:rPr>
      </w:pPr>
    </w:p>
    <w:p w14:paraId="099DE252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090025CE" w14:textId="77777777" w:rsidR="009E585F" w:rsidRDefault="009E585F">
      <w:pPr>
        <w:ind w:firstLine="3630"/>
        <w:jc w:val="both"/>
        <w:rPr>
          <w:sz w:val="28"/>
          <w:szCs w:val="28"/>
        </w:rPr>
      </w:pPr>
    </w:p>
    <w:p w14:paraId="65B70449" w14:textId="77777777" w:rsidR="00723BED" w:rsidRDefault="00723BED" w:rsidP="00743FEB">
      <w:pPr>
        <w:jc w:val="center"/>
        <w:rPr>
          <w:b/>
          <w:sz w:val="28"/>
          <w:szCs w:val="28"/>
        </w:rPr>
      </w:pPr>
    </w:p>
    <w:p w14:paraId="392C440E" w14:textId="77777777" w:rsidR="00723BED" w:rsidRDefault="00723BED" w:rsidP="00743FEB">
      <w:pPr>
        <w:jc w:val="center"/>
        <w:rPr>
          <w:b/>
          <w:sz w:val="28"/>
          <w:szCs w:val="28"/>
        </w:rPr>
      </w:pPr>
    </w:p>
    <w:p w14:paraId="723B9743" w14:textId="77777777" w:rsidR="009E585F" w:rsidRPr="00105724" w:rsidRDefault="00747ED2" w:rsidP="0033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Чебоксары</w:t>
      </w:r>
      <w:r w:rsidR="00105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</w:t>
      </w:r>
      <w:r w:rsidR="00723BE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14:paraId="088381F0" w14:textId="77777777" w:rsidR="003701FA" w:rsidRDefault="003701FA">
      <w:pPr>
        <w:rPr>
          <w:b/>
        </w:rPr>
      </w:pPr>
      <w:r>
        <w:rPr>
          <w:b/>
        </w:rPr>
        <w:br w:type="page"/>
      </w:r>
    </w:p>
    <w:p w14:paraId="7326DECC" w14:textId="4E85D4BF" w:rsidR="009E585F" w:rsidRPr="004C0D4B" w:rsidRDefault="00747ED2" w:rsidP="004C0D4B">
      <w:pPr>
        <w:pStyle w:val="aa"/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</w:rPr>
      </w:pPr>
      <w:r w:rsidRPr="004C0D4B">
        <w:rPr>
          <w:b/>
        </w:rPr>
        <w:lastRenderedPageBreak/>
        <w:t>Общие положения</w:t>
      </w:r>
    </w:p>
    <w:p w14:paraId="7DC375A9" w14:textId="77777777" w:rsidR="004C0D4B" w:rsidRPr="004C0D4B" w:rsidRDefault="004C0D4B" w:rsidP="004C0D4B">
      <w:pPr>
        <w:pStyle w:val="aa"/>
        <w:tabs>
          <w:tab w:val="left" w:pos="993"/>
        </w:tabs>
        <w:rPr>
          <w:b/>
        </w:rPr>
      </w:pPr>
    </w:p>
    <w:p w14:paraId="353E22E2" w14:textId="55B1DFAC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1.1. На</w:t>
      </w:r>
      <w:r w:rsidR="003C0642">
        <w:rPr>
          <w:color w:val="000000"/>
        </w:rPr>
        <w:t xml:space="preserve">стоящее Положение </w:t>
      </w:r>
      <w:r w:rsidR="00945845">
        <w:rPr>
          <w:color w:val="000000"/>
        </w:rPr>
        <w:t>о Международном конкурсе</w:t>
      </w:r>
      <w:r>
        <w:rPr>
          <w:color w:val="000000"/>
        </w:rPr>
        <w:t xml:space="preserve"> </w:t>
      </w:r>
      <w:r w:rsidRPr="00512D1D">
        <w:rPr>
          <w:color w:val="000000"/>
        </w:rPr>
        <w:t>студенческих</w:t>
      </w:r>
      <w:r w:rsidR="00CC49D5" w:rsidRPr="00512D1D">
        <w:rPr>
          <w:color w:val="000000"/>
        </w:rPr>
        <w:t xml:space="preserve"> </w:t>
      </w:r>
      <w:r w:rsidRPr="00512D1D">
        <w:rPr>
          <w:color w:val="000000"/>
        </w:rPr>
        <w:t>научно-исследовательских</w:t>
      </w:r>
      <w:r>
        <w:rPr>
          <w:color w:val="000000"/>
        </w:rPr>
        <w:t xml:space="preserve"> работ по методикам обучения в начальной школе «</w:t>
      </w:r>
      <w:r w:rsidR="00545A83">
        <w:rPr>
          <w:color w:val="000000"/>
        </w:rPr>
        <w:t>MODUS DOCTRINA</w:t>
      </w:r>
      <w:r>
        <w:rPr>
          <w:color w:val="000000"/>
        </w:rPr>
        <w:t xml:space="preserve">» (далее Конкурс) определяет </w:t>
      </w:r>
      <w:r w:rsidR="00945845">
        <w:rPr>
          <w:color w:val="000000"/>
        </w:rPr>
        <w:t xml:space="preserve">основные условия и критерии отбора участников Конкурса, а также </w:t>
      </w:r>
      <w:r>
        <w:rPr>
          <w:color w:val="000000"/>
        </w:rPr>
        <w:t>порядок организации и проведения Конкурса</w:t>
      </w:r>
      <w:r w:rsidR="00945845">
        <w:rPr>
          <w:color w:val="000000"/>
        </w:rPr>
        <w:t>.</w:t>
      </w:r>
    </w:p>
    <w:p w14:paraId="1E8E3572" w14:textId="291FD5BA" w:rsidR="00945845" w:rsidRDefault="00945845" w:rsidP="0094584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1.2. Основными задачами Конкурса являются выявление талантливых обучающихся в </w:t>
      </w:r>
      <w:r w:rsidR="00342D80" w:rsidRPr="00877B70">
        <w:rPr>
          <w:color w:val="000000"/>
        </w:rPr>
        <w:t>учреждениях</w:t>
      </w:r>
      <w:r>
        <w:rPr>
          <w:color w:val="000000"/>
        </w:rPr>
        <w:t xml:space="preserve"> высшего образования, привлечение внимания молодежи к актуальным проблемам начального образования, развитие и поддержка интереса студентов к исследовательской работе, содействие их научному общению, межнациональному сотрудничеству и формированию единого научно-образовательного, социально-экономического и социокультурного пространства между вузами.</w:t>
      </w:r>
    </w:p>
    <w:p w14:paraId="2BCD0BCC" w14:textId="2FEBCD1D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1.</w:t>
      </w:r>
      <w:r w:rsidR="004C0D4B">
        <w:rPr>
          <w:color w:val="000000"/>
        </w:rPr>
        <w:t>3</w:t>
      </w:r>
      <w:r>
        <w:rPr>
          <w:color w:val="000000"/>
        </w:rPr>
        <w:t>. Организаторами Конкурса являются Федеральное государственное бюджетное образовательное учреждение высшего образования «Чувашский государственный педагогический университет им. И.</w:t>
      </w:r>
      <w:r w:rsidR="007953F3">
        <w:rPr>
          <w:color w:val="000000"/>
        </w:rPr>
        <w:t xml:space="preserve"> </w:t>
      </w:r>
      <w:r>
        <w:rPr>
          <w:color w:val="000000"/>
        </w:rPr>
        <w:t>Я. Яковлева» и Учреждение образования «Белорусский государственный педагогический университет имени Максима Танка»</w:t>
      </w:r>
      <w:r w:rsidR="007953F3">
        <w:rPr>
          <w:color w:val="000000"/>
        </w:rPr>
        <w:t xml:space="preserve"> (далее Организаторы),</w:t>
      </w:r>
      <w:r>
        <w:rPr>
          <w:color w:val="000000"/>
        </w:rPr>
        <w:t xml:space="preserve"> при поддержке Министерства просвещения Российской Федерации.</w:t>
      </w:r>
    </w:p>
    <w:p w14:paraId="20FC5C62" w14:textId="0C70D201" w:rsidR="007953F3" w:rsidRDefault="007953F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14:paraId="7C8935ED" w14:textId="056BE91B" w:rsidR="007953F3" w:rsidRPr="004C0D4B" w:rsidRDefault="004C0D4B" w:rsidP="004C0D4B">
      <w:pPr>
        <w:pStyle w:val="aa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center"/>
        <w:rPr>
          <w:b/>
          <w:color w:val="000000"/>
        </w:rPr>
      </w:pPr>
      <w:r w:rsidRPr="004C0D4B">
        <w:rPr>
          <w:b/>
          <w:color w:val="000000"/>
        </w:rPr>
        <w:t>Условия и порядок проведения конкурса</w:t>
      </w:r>
    </w:p>
    <w:p w14:paraId="51C1732A" w14:textId="77777777" w:rsidR="004C0D4B" w:rsidRPr="004C0D4B" w:rsidRDefault="004C0D4B" w:rsidP="004C0D4B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b/>
          <w:color w:val="000000"/>
        </w:rPr>
      </w:pPr>
    </w:p>
    <w:p w14:paraId="6557A50F" w14:textId="3B2DC11B" w:rsidR="009E585F" w:rsidRDefault="004C0D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953F3">
        <w:rPr>
          <w:color w:val="000000"/>
        </w:rPr>
        <w:t xml:space="preserve">.1. </w:t>
      </w:r>
      <w:r w:rsidR="00747ED2">
        <w:rPr>
          <w:color w:val="000000"/>
        </w:rPr>
        <w:t>На Конкурс принимаются студенческие научно-исследовательские работы по методикам обучения в начальной школе:</w:t>
      </w:r>
    </w:p>
    <w:p w14:paraId="6E642CC1" w14:textId="77777777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1) методика обучения русскому языку и литературному чтению;</w:t>
      </w:r>
    </w:p>
    <w:p w14:paraId="1415CF11" w14:textId="77777777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2) методика обучения математике и информатике;</w:t>
      </w:r>
    </w:p>
    <w:p w14:paraId="23B588D5" w14:textId="77777777" w:rsidR="009E585F" w:rsidRDefault="00425D4B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 xml:space="preserve">3) </w:t>
      </w:r>
      <w:r w:rsidR="00747ED2">
        <w:rPr>
          <w:color w:val="000000"/>
        </w:rPr>
        <w:t>методика обучения изобразительному искусству и технологии (трудовому обучению);</w:t>
      </w:r>
    </w:p>
    <w:p w14:paraId="064F1C10" w14:textId="77777777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4) методика обучения предмету «Окружающий мир» («Человек и мир»);</w:t>
      </w:r>
    </w:p>
    <w:p w14:paraId="23F44CA2" w14:textId="77777777" w:rsidR="009E585F" w:rsidRDefault="00747ED2">
      <w:pPr>
        <w:ind w:firstLine="709"/>
        <w:jc w:val="both"/>
      </w:pPr>
      <w:r>
        <w:t>5) методика обучения музыке.</w:t>
      </w:r>
    </w:p>
    <w:p w14:paraId="3ED156FC" w14:textId="0002E9C7" w:rsidR="004C0D4B" w:rsidRDefault="004C0D4B" w:rsidP="004C0D4B">
      <w:pPr>
        <w:ind w:firstLine="708"/>
        <w:jc w:val="both"/>
      </w:pPr>
      <w:r>
        <w:rPr>
          <w:color w:val="000000"/>
        </w:rPr>
        <w:t xml:space="preserve">2.2. Работы на Конкурс принимаются с 01 по 14 февраля 2021 года включительно </w:t>
      </w:r>
      <w:r>
        <w:t xml:space="preserve">в онлайн-режиме по ссылке: </w:t>
      </w:r>
      <w:hyperlink r:id="rId8" w:tgtFrame="_blank" w:history="1">
        <w:r>
          <w:rPr>
            <w:rStyle w:val="a9"/>
          </w:rPr>
          <w:t>http://bit.ly/3oBac25</w:t>
        </w:r>
      </w:hyperlink>
    </w:p>
    <w:p w14:paraId="39C80FB8" w14:textId="58323CC6" w:rsidR="009E585F" w:rsidRDefault="004C0D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2.3. К рассмотрению на Конкурс не принимаются работы:</w:t>
      </w:r>
    </w:p>
    <w:p w14:paraId="1A525CF0" w14:textId="274CD6B2" w:rsidR="004C0D4B" w:rsidRDefault="004C0D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заполненные</w:t>
      </w:r>
      <w:proofErr w:type="gramEnd"/>
      <w:r>
        <w:rPr>
          <w:color w:val="000000"/>
        </w:rPr>
        <w:t xml:space="preserve"> с нарушением установленных Положением форм;</w:t>
      </w:r>
    </w:p>
    <w:p w14:paraId="0A716D26" w14:textId="15B35AD6" w:rsidR="004C0D4B" w:rsidRDefault="004C0D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- поступившие после окончания срока приема работ, указанного в Положении.</w:t>
      </w:r>
    </w:p>
    <w:p w14:paraId="087EE1BE" w14:textId="77777777" w:rsidR="00822490" w:rsidRDefault="004C0D4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2.4</w:t>
      </w:r>
      <w:r w:rsidR="00747ED2">
        <w:rPr>
          <w:color w:val="000000"/>
        </w:rPr>
        <w:t xml:space="preserve">. Конкурс </w:t>
      </w:r>
      <w:r w:rsidR="00822490">
        <w:rPr>
          <w:color w:val="000000"/>
        </w:rPr>
        <w:t>проводится в два этапа:</w:t>
      </w:r>
    </w:p>
    <w:p w14:paraId="13E502E4" w14:textId="0F385C21" w:rsidR="00822490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  <w:lang w:val="en-US"/>
        </w:rPr>
        <w:t>I</w:t>
      </w:r>
      <w:r w:rsidRPr="00822490">
        <w:rPr>
          <w:color w:val="000000"/>
        </w:rPr>
        <w:t xml:space="preserve"> </w:t>
      </w:r>
      <w:r>
        <w:rPr>
          <w:color w:val="000000"/>
        </w:rPr>
        <w:t>этап – с 15 по 28 февраля 2021 года включительно осуществляется экспертиза конкурсных работ экспертным советом.</w:t>
      </w:r>
      <w:r w:rsidRPr="007953F3">
        <w:rPr>
          <w:color w:val="000000"/>
        </w:rPr>
        <w:t xml:space="preserve"> </w:t>
      </w:r>
      <w:r>
        <w:rPr>
          <w:color w:val="000000"/>
        </w:rPr>
        <w:t xml:space="preserve">Экспертный совет выносит решение о качестве представленных работ по установленным критериям. Список Участников, прошедших во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этап публикуется на официальных сайтах Организаторов Конкурса не позднее 01 марта 2021 года.</w:t>
      </w:r>
    </w:p>
    <w:p w14:paraId="1647A995" w14:textId="727FFA06" w:rsidR="003638D1" w:rsidRDefault="00822490" w:rsidP="003638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  <w:lang w:val="en-US"/>
        </w:rPr>
        <w:t>II</w:t>
      </w:r>
      <w:r w:rsidR="00747ED2">
        <w:rPr>
          <w:color w:val="000000"/>
        </w:rPr>
        <w:t xml:space="preserve"> этап </w:t>
      </w:r>
      <w:r w:rsidR="003638D1">
        <w:rPr>
          <w:color w:val="000000"/>
        </w:rPr>
        <w:t>–</w:t>
      </w:r>
      <w:r w:rsidR="00747ED2">
        <w:rPr>
          <w:color w:val="000000"/>
        </w:rPr>
        <w:t xml:space="preserve"> 3 марта 2021 года</w:t>
      </w:r>
      <w:r>
        <w:rPr>
          <w:color w:val="000000"/>
        </w:rPr>
        <w:t xml:space="preserve"> выступление конкурсантов перед членами экспертной комиссии</w:t>
      </w:r>
      <w:r w:rsidR="003638D1">
        <w:rPr>
          <w:color w:val="000000"/>
        </w:rPr>
        <w:t>.</w:t>
      </w:r>
      <w:proofErr w:type="gramEnd"/>
      <w:r w:rsidR="003638D1">
        <w:rPr>
          <w:color w:val="000000"/>
        </w:rPr>
        <w:t xml:space="preserve"> </w:t>
      </w:r>
      <w:r w:rsidR="00747ED2">
        <w:rPr>
          <w:color w:val="000000"/>
        </w:rPr>
        <w:t xml:space="preserve"> </w:t>
      </w:r>
      <w:r w:rsidR="003638D1">
        <w:rPr>
          <w:color w:val="000000"/>
        </w:rPr>
        <w:t xml:space="preserve">Проводится в дистанционном режиме на платформе </w:t>
      </w:r>
      <w:proofErr w:type="spellStart"/>
      <w:r w:rsidR="003638D1">
        <w:rPr>
          <w:color w:val="000000"/>
        </w:rPr>
        <w:t>Zoom</w:t>
      </w:r>
      <w:proofErr w:type="spellEnd"/>
      <w:r w:rsidR="003638D1">
        <w:rPr>
          <w:color w:val="000000"/>
        </w:rPr>
        <w:t>:</w:t>
      </w:r>
    </w:p>
    <w:p w14:paraId="7A186867" w14:textId="4E61BACA" w:rsidR="003638D1" w:rsidRDefault="00E15323" w:rsidP="003638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hyperlink r:id="rId9" w:history="1">
        <w:r w:rsidR="003638D1" w:rsidRPr="00666D6E">
          <w:rPr>
            <w:rStyle w:val="a9"/>
          </w:rPr>
          <w:t>https://us02web.zoom.us/j/83376167917?pwd=aEJ6ZlZwbWg4TWhBUXEvbzNZZTBDQT09</w:t>
        </w:r>
      </w:hyperlink>
    </w:p>
    <w:p w14:paraId="2A8C8707" w14:textId="77777777" w:rsidR="003638D1" w:rsidRDefault="003638D1" w:rsidP="003638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t>Идентификатор конференции: 833 7616 7917.</w:t>
      </w:r>
    </w:p>
    <w:p w14:paraId="79EBBD50" w14:textId="77777777" w:rsidR="003638D1" w:rsidRDefault="003638D1" w:rsidP="003638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t>Код доступа: 288400</w:t>
      </w:r>
      <w:r>
        <w:rPr>
          <w:color w:val="000000"/>
        </w:rPr>
        <w:t>.</w:t>
      </w:r>
    </w:p>
    <w:p w14:paraId="092313B7" w14:textId="6E372905" w:rsidR="003638D1" w:rsidRPr="00163500" w:rsidRDefault="003638D1" w:rsidP="003638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 w:rsidRPr="00163500">
        <w:rPr>
          <w:color w:val="000000"/>
        </w:rPr>
        <w:t xml:space="preserve">Начало </w:t>
      </w:r>
      <w:r>
        <w:rPr>
          <w:color w:val="000000"/>
        </w:rPr>
        <w:t xml:space="preserve">в </w:t>
      </w:r>
      <w:r w:rsidRPr="00163500">
        <w:rPr>
          <w:color w:val="000000"/>
        </w:rPr>
        <w:t>10:00 (по Московскому времени).</w:t>
      </w:r>
    </w:p>
    <w:p w14:paraId="7114B290" w14:textId="38083755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К участию </w:t>
      </w:r>
      <w:r w:rsidR="003638D1">
        <w:rPr>
          <w:color w:val="000000"/>
        </w:rPr>
        <w:t>в</w:t>
      </w:r>
      <w:r w:rsidR="00822490">
        <w:rPr>
          <w:color w:val="000000"/>
        </w:rPr>
        <w:t xml:space="preserve">о </w:t>
      </w:r>
      <w:r w:rsidR="00822490">
        <w:rPr>
          <w:color w:val="000000"/>
          <w:lang w:val="en-US"/>
        </w:rPr>
        <w:t>II</w:t>
      </w:r>
      <w:r>
        <w:rPr>
          <w:color w:val="000000"/>
        </w:rPr>
        <w:t xml:space="preserve"> этапе </w:t>
      </w:r>
      <w:r w:rsidR="00822490">
        <w:rPr>
          <w:color w:val="000000"/>
        </w:rPr>
        <w:t>Конкурса</w:t>
      </w:r>
      <w:r>
        <w:rPr>
          <w:color w:val="000000"/>
        </w:rPr>
        <w:t xml:space="preserve"> допускаются работы, прошедшие предварительный отбор и рекомендованные для дальнейшего участия в Конкурсе (</w:t>
      </w:r>
      <w:r w:rsidRPr="00512D1D">
        <w:rPr>
          <w:color w:val="000000"/>
        </w:rPr>
        <w:t>не более 30%</w:t>
      </w:r>
      <w:r>
        <w:rPr>
          <w:color w:val="000000"/>
        </w:rPr>
        <w:t xml:space="preserve"> представленных работ п</w:t>
      </w:r>
      <w:r w:rsidR="003638D1">
        <w:rPr>
          <w:color w:val="000000"/>
        </w:rPr>
        <w:t>о каждому направлению).</w:t>
      </w:r>
    </w:p>
    <w:p w14:paraId="42132364" w14:textId="16507487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1701"/>
        </w:tabs>
        <w:ind w:firstLine="709"/>
        <w:jc w:val="both"/>
        <w:rPr>
          <w:color w:val="000000"/>
        </w:rPr>
      </w:pPr>
      <w:bookmarkStart w:id="0" w:name="_30j0zll" w:colFirst="0" w:colLast="0"/>
      <w:bookmarkEnd w:id="0"/>
      <w:r>
        <w:rPr>
          <w:color w:val="000000"/>
        </w:rPr>
        <w:t>2</w:t>
      </w:r>
      <w:r w:rsidR="00747ED2">
        <w:rPr>
          <w:color w:val="000000"/>
        </w:rPr>
        <w:t>.</w:t>
      </w:r>
      <w:r>
        <w:rPr>
          <w:color w:val="000000"/>
        </w:rPr>
        <w:t>5</w:t>
      </w:r>
      <w:r w:rsidR="00747ED2">
        <w:rPr>
          <w:color w:val="000000"/>
        </w:rPr>
        <w:t>.</w:t>
      </w:r>
      <w:r w:rsidR="00747ED2">
        <w:rPr>
          <w:color w:val="000000"/>
        </w:rPr>
        <w:tab/>
        <w:t xml:space="preserve">Победители конкурса определяются </w:t>
      </w:r>
      <w:r w:rsidR="00303282" w:rsidRPr="00512D1D">
        <w:rPr>
          <w:color w:val="000000"/>
        </w:rPr>
        <w:t>3 марта 2021 года</w:t>
      </w:r>
      <w:r w:rsidR="00303282">
        <w:rPr>
          <w:color w:val="000000"/>
        </w:rPr>
        <w:t xml:space="preserve"> </w:t>
      </w:r>
      <w:r w:rsidR="00747ED2">
        <w:rPr>
          <w:color w:val="000000"/>
        </w:rPr>
        <w:t xml:space="preserve">по итогам голосования членов Экспертного совета, которое оформляется протоколом и направляется в </w:t>
      </w:r>
      <w:r w:rsidR="00747ED2">
        <w:rPr>
          <w:color w:val="000000"/>
        </w:rPr>
        <w:lastRenderedPageBreak/>
        <w:t xml:space="preserve">Оргкомитет конкурса. На основании протоколов экспертного совета Оргкомитет принимает решение об утверждении результатов Конкурса. Информация о победителях </w:t>
      </w:r>
      <w:r w:rsidR="0061513D">
        <w:rPr>
          <w:color w:val="000000"/>
        </w:rPr>
        <w:t>размещается на официальных</w:t>
      </w:r>
      <w:r w:rsidR="00747ED2">
        <w:rPr>
          <w:color w:val="000000"/>
        </w:rPr>
        <w:t xml:space="preserve"> сайтах Организаторов Конкурса </w:t>
      </w:r>
      <w:r w:rsidR="0061513D">
        <w:rPr>
          <w:color w:val="000000"/>
        </w:rPr>
        <w:t>не позднее 05</w:t>
      </w:r>
      <w:r w:rsidR="00747ED2" w:rsidRPr="00512D1D">
        <w:rPr>
          <w:color w:val="000000"/>
        </w:rPr>
        <w:t xml:space="preserve"> </w:t>
      </w:r>
      <w:r w:rsidR="00CC49D5" w:rsidRPr="00512D1D">
        <w:rPr>
          <w:color w:val="000000"/>
        </w:rPr>
        <w:t>марта</w:t>
      </w:r>
      <w:r w:rsidR="00747ED2" w:rsidRPr="00512D1D">
        <w:rPr>
          <w:color w:val="000000"/>
        </w:rPr>
        <w:t xml:space="preserve"> 2021 года</w:t>
      </w:r>
      <w:r w:rsidR="00747ED2">
        <w:rPr>
          <w:color w:val="000000"/>
        </w:rPr>
        <w:t>.</w:t>
      </w:r>
    </w:p>
    <w:p w14:paraId="73418E83" w14:textId="05E4CFA6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47ED2">
        <w:rPr>
          <w:color w:val="000000"/>
        </w:rPr>
        <w:t>.</w:t>
      </w:r>
      <w:r>
        <w:rPr>
          <w:color w:val="000000"/>
        </w:rPr>
        <w:t>6</w:t>
      </w:r>
      <w:r w:rsidR="00747ED2">
        <w:rPr>
          <w:color w:val="000000"/>
        </w:rPr>
        <w:t>. Победителями признаются финалисты, занявшие первые три места по каждому направлению Конкурса. Победители награждаются дипломами призеров Международного конкурса студенческих научно-исследовательских работ по методикам обучения в начальной школе.</w:t>
      </w:r>
    </w:p>
    <w:p w14:paraId="350539F7" w14:textId="278BCD53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747ED2">
        <w:rPr>
          <w:color w:val="000000"/>
        </w:rPr>
        <w:t>.</w:t>
      </w:r>
      <w:r>
        <w:rPr>
          <w:color w:val="000000"/>
        </w:rPr>
        <w:t>7</w:t>
      </w:r>
      <w:r w:rsidR="00747ED2">
        <w:rPr>
          <w:color w:val="000000"/>
        </w:rPr>
        <w:t xml:space="preserve">. Все участники Конкурса получают сертификаты. </w:t>
      </w:r>
    </w:p>
    <w:p w14:paraId="248D94AB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b/>
          <w:color w:val="000000"/>
        </w:rPr>
      </w:pPr>
    </w:p>
    <w:p w14:paraId="668D3916" w14:textId="69FA48F9" w:rsidR="009E585F" w:rsidRPr="00822490" w:rsidRDefault="00747ED2" w:rsidP="00822490">
      <w:pPr>
        <w:pStyle w:val="aa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  <w:tab w:val="left" w:pos="1701"/>
        </w:tabs>
        <w:ind w:left="0" w:firstLine="0"/>
        <w:jc w:val="center"/>
        <w:rPr>
          <w:b/>
          <w:color w:val="000000"/>
        </w:rPr>
      </w:pPr>
      <w:r w:rsidRPr="00822490">
        <w:rPr>
          <w:b/>
          <w:color w:val="000000"/>
        </w:rPr>
        <w:t>Участники Конкурса</w:t>
      </w:r>
    </w:p>
    <w:p w14:paraId="7284C158" w14:textId="77777777" w:rsidR="00822490" w:rsidRPr="00822490" w:rsidRDefault="00822490" w:rsidP="00822490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1701"/>
        </w:tabs>
        <w:rPr>
          <w:b/>
          <w:color w:val="000000"/>
        </w:rPr>
      </w:pPr>
    </w:p>
    <w:p w14:paraId="52D40072" w14:textId="5DE5E4C6" w:rsidR="009E585F" w:rsidRDefault="00822490">
      <w:pPr>
        <w:ind w:firstLine="709"/>
        <w:jc w:val="both"/>
      </w:pPr>
      <w:r>
        <w:t>3</w:t>
      </w:r>
      <w:r w:rsidR="00747ED2">
        <w:t>.1. Участниками Конкурса являются</w:t>
      </w:r>
      <w:r w:rsidR="00747ED2">
        <w:rPr>
          <w:b/>
        </w:rPr>
        <w:t xml:space="preserve"> </w:t>
      </w:r>
      <w:r w:rsidR="00747ED2">
        <w:t xml:space="preserve">обучающиеся высших учебных заведений России, </w:t>
      </w:r>
      <w:r w:rsidR="00CC49D5" w:rsidRPr="00512D1D">
        <w:t>Беларуси</w:t>
      </w:r>
      <w:r w:rsidR="00747ED2">
        <w:t xml:space="preserve"> и других стран СНГ. </w:t>
      </w:r>
    </w:p>
    <w:p w14:paraId="2A21EE21" w14:textId="5B1FCA5B" w:rsidR="009E585F" w:rsidRDefault="00822490">
      <w:pPr>
        <w:ind w:firstLine="709"/>
        <w:jc w:val="both"/>
        <w:rPr>
          <w:b/>
        </w:rPr>
      </w:pPr>
      <w:r>
        <w:t>3</w:t>
      </w:r>
      <w:r w:rsidR="00747ED2">
        <w:t>.2. К участию в Конкурсе допускаются работы, подготовленные в течение текущего и предыдущего годов одним или несколькими авторами. Количество авторов конкурсной работы не должно превышать 3 человек.</w:t>
      </w:r>
    </w:p>
    <w:p w14:paraId="72B94439" w14:textId="1B67F993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47ED2">
        <w:rPr>
          <w:color w:val="000000"/>
        </w:rPr>
        <w:t>.3.</w:t>
      </w:r>
      <w:r w:rsidR="00747ED2">
        <w:rPr>
          <w:color w:val="000000"/>
        </w:rPr>
        <w:tab/>
        <w:t>Участники, принимая участие в Конкурсе, соглашаются с правилами проведения Конкурса, изложенными в настоящем Положении.</w:t>
      </w:r>
    </w:p>
    <w:p w14:paraId="487B2F8D" w14:textId="303DF59D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47ED2">
        <w:rPr>
          <w:color w:val="000000"/>
        </w:rPr>
        <w:t xml:space="preserve">.4. Участник может обращаться за консультациями, разъяснениями и технической поддержкой по вопросам, связанным с участием в Конкурсе, к Организатору. </w:t>
      </w:r>
    </w:p>
    <w:p w14:paraId="38DBFCFB" w14:textId="45D2AF91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  <w:tab w:val="left" w:pos="1701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747ED2">
        <w:rPr>
          <w:color w:val="000000"/>
        </w:rPr>
        <w:t xml:space="preserve">.5. </w:t>
      </w:r>
      <w:r w:rsidR="00747ED2">
        <w:rPr>
          <w:color w:val="000000"/>
        </w:rPr>
        <w:tab/>
        <w:t>В случае нарушения Участником настоящего Положения, а равно установления факта недобросовестного поведения в рамках Конкурса, Организатор вправе не допустить такого Участника к участию в Конкурсе, отстранить на любом этапе от дальнейшего участия в Конкурсе, лишить призового места.</w:t>
      </w:r>
    </w:p>
    <w:p w14:paraId="6A84EAF8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1701"/>
        </w:tabs>
        <w:ind w:left="851" w:firstLine="709"/>
        <w:jc w:val="both"/>
        <w:rPr>
          <w:b/>
          <w:color w:val="000000"/>
        </w:rPr>
      </w:pPr>
    </w:p>
    <w:p w14:paraId="0837185E" w14:textId="176C8497" w:rsidR="009E585F" w:rsidRPr="00822490" w:rsidRDefault="00747ED2" w:rsidP="00822490">
      <w:pPr>
        <w:pStyle w:val="aa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  <w:tab w:val="left" w:pos="1701"/>
        </w:tabs>
        <w:ind w:left="0" w:firstLine="0"/>
        <w:jc w:val="center"/>
        <w:rPr>
          <w:b/>
          <w:color w:val="000000"/>
        </w:rPr>
      </w:pPr>
      <w:r w:rsidRPr="00822490">
        <w:rPr>
          <w:b/>
          <w:color w:val="000000"/>
        </w:rPr>
        <w:t>Организационный комитет Конкурса</w:t>
      </w:r>
    </w:p>
    <w:p w14:paraId="539BB49B" w14:textId="77777777" w:rsidR="00822490" w:rsidRPr="00822490" w:rsidRDefault="00822490" w:rsidP="00822490">
      <w:pPr>
        <w:pStyle w:val="aa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1701"/>
        </w:tabs>
        <w:jc w:val="both"/>
        <w:rPr>
          <w:b/>
          <w:color w:val="000000"/>
        </w:rPr>
      </w:pPr>
    </w:p>
    <w:p w14:paraId="44AE93AF" w14:textId="1B8AFB2C" w:rsidR="00D60FCB" w:rsidRPr="00822490" w:rsidRDefault="00747ED2" w:rsidP="00822490">
      <w:pPr>
        <w:pStyle w:val="aa"/>
        <w:widowControl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1701"/>
        </w:tabs>
        <w:ind w:left="0" w:firstLine="709"/>
        <w:jc w:val="both"/>
        <w:rPr>
          <w:color w:val="000000"/>
        </w:rPr>
      </w:pPr>
      <w:r w:rsidRPr="00822490">
        <w:rPr>
          <w:color w:val="000000"/>
        </w:rPr>
        <w:t>Для проведения Конкурса создается Организационный комитет, в который входят</w:t>
      </w:r>
      <w:r w:rsidR="00D60FCB" w:rsidRPr="00822490">
        <w:rPr>
          <w:color w:val="000000"/>
        </w:rPr>
        <w:t>:</w:t>
      </w:r>
    </w:p>
    <w:p w14:paraId="786469A0" w14:textId="77777777" w:rsidR="009E585F" w:rsidRDefault="00D60FC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276"/>
          <w:tab w:val="left" w:pos="1701"/>
        </w:tabs>
        <w:ind w:firstLine="709"/>
        <w:jc w:val="both"/>
        <w:rPr>
          <w:b/>
          <w:color w:val="000000"/>
        </w:rPr>
      </w:pPr>
      <w:r>
        <w:rPr>
          <w:color w:val="000000"/>
        </w:rPr>
        <w:t>со стороны Чувашского государственного педагогического университета им. И.Я. Яковлева</w:t>
      </w:r>
      <w:r w:rsidR="00747ED2">
        <w:rPr>
          <w:color w:val="000000"/>
        </w:rPr>
        <w:t>:</w:t>
      </w:r>
    </w:p>
    <w:p w14:paraId="3F352326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Иванов Владимир Николаевич, доктор педагогических наук, профессор, ректор ЧГПУ им. И.Я. Яковлева;</w:t>
      </w:r>
    </w:p>
    <w:p w14:paraId="749244BD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Харитонов Михаил Григорьевич, доктор педагогических наук, профессор, декан психолого-педагогического факультета ЧГПУ им. И.Я. Яковлева;</w:t>
      </w:r>
    </w:p>
    <w:p w14:paraId="2A6401FE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Бычков Вениамин Иванович, кандидат педагогических наук, доцент, заведующий кафедрой педагогики и методики начального образ</w:t>
      </w:r>
      <w:r w:rsidR="00D60FCB">
        <w:t>ования, ответственный секретарь;</w:t>
      </w:r>
    </w:p>
    <w:p w14:paraId="59AD4683" w14:textId="77777777" w:rsidR="009E585F" w:rsidRDefault="00D60FCB">
      <w:pPr>
        <w:ind w:firstLine="709"/>
        <w:jc w:val="both"/>
      </w:pPr>
      <w:r>
        <w:t>с</w:t>
      </w:r>
      <w:r w:rsidR="00747ED2" w:rsidRPr="00512D1D">
        <w:t>о стороны Белорусского государственного педагогического у</w:t>
      </w:r>
      <w:r>
        <w:t>ниверситета имени Максима Танка:</w:t>
      </w:r>
    </w:p>
    <w:p w14:paraId="1FBF3D04" w14:textId="38FA381F" w:rsidR="00342D80" w:rsidRPr="00512D1D" w:rsidRDefault="00342D80">
      <w:pPr>
        <w:ind w:firstLine="709"/>
        <w:jc w:val="both"/>
      </w:pPr>
      <w:r w:rsidRPr="00877B70">
        <w:rPr>
          <w:color w:val="000000"/>
        </w:rPr>
        <w:t xml:space="preserve">– </w:t>
      </w:r>
      <w:proofErr w:type="spellStart"/>
      <w:r w:rsidRPr="00877B70">
        <w:rPr>
          <w:color w:val="000000"/>
        </w:rPr>
        <w:t>Торхова</w:t>
      </w:r>
      <w:proofErr w:type="spellEnd"/>
      <w:r w:rsidRPr="00877B70">
        <w:rPr>
          <w:color w:val="000000"/>
        </w:rPr>
        <w:t xml:space="preserve"> Анна Васильевна, </w:t>
      </w:r>
      <w:r w:rsidRPr="00877B70">
        <w:t>доктор педагогических наук, профессор, проректор по научной работе БГПУ;</w:t>
      </w:r>
      <w:bookmarkStart w:id="1" w:name="_GoBack"/>
      <w:bookmarkEnd w:id="1"/>
    </w:p>
    <w:p w14:paraId="6776F63D" w14:textId="77777777" w:rsidR="00CC49D5" w:rsidRPr="00512D1D" w:rsidRDefault="00425D4B">
      <w:pPr>
        <w:ind w:firstLine="709"/>
        <w:jc w:val="both"/>
      </w:pPr>
      <w:r>
        <w:rPr>
          <w:color w:val="000000"/>
        </w:rPr>
        <w:t xml:space="preserve">– </w:t>
      </w:r>
      <w:r w:rsidR="00CC49D5" w:rsidRPr="00512D1D">
        <w:t>Жданович Наталья Владимировна, кандидат филологических наук, доцент, декан факультета начального образования БГПУ;</w:t>
      </w:r>
    </w:p>
    <w:p w14:paraId="59D17C84" w14:textId="77777777" w:rsidR="00CC49D5" w:rsidRDefault="00425D4B">
      <w:pPr>
        <w:ind w:firstLine="709"/>
        <w:jc w:val="both"/>
      </w:pPr>
      <w:r>
        <w:rPr>
          <w:color w:val="000000"/>
        </w:rPr>
        <w:t xml:space="preserve">– </w:t>
      </w:r>
      <w:r w:rsidR="00CC49D5" w:rsidRPr="00512D1D">
        <w:t>Сорока Оксана Геннадьевна, кандидат педагогических наук, доцент, заместитель декана факультета начального образования по научной работе БГПУ.</w:t>
      </w:r>
    </w:p>
    <w:p w14:paraId="19FE078F" w14:textId="77777777" w:rsidR="00822490" w:rsidRDefault="00822490">
      <w:pPr>
        <w:ind w:firstLine="709"/>
        <w:jc w:val="both"/>
        <w:rPr>
          <w:b/>
        </w:rPr>
      </w:pPr>
    </w:p>
    <w:p w14:paraId="54A2C58B" w14:textId="38B08D9A" w:rsidR="009E585F" w:rsidRDefault="00822490" w:rsidP="00822490">
      <w:pPr>
        <w:jc w:val="center"/>
      </w:pPr>
      <w:r>
        <w:rPr>
          <w:b/>
        </w:rPr>
        <w:t>5</w:t>
      </w:r>
      <w:r w:rsidR="00747ED2">
        <w:rPr>
          <w:b/>
        </w:rPr>
        <w:t>. Экспертиза конкурса</w:t>
      </w:r>
    </w:p>
    <w:p w14:paraId="13A14870" w14:textId="77777777" w:rsidR="00822490" w:rsidRDefault="00822490">
      <w:pPr>
        <w:ind w:firstLine="709"/>
        <w:jc w:val="both"/>
      </w:pPr>
    </w:p>
    <w:p w14:paraId="03814D6D" w14:textId="5394EEFD" w:rsidR="009E585F" w:rsidRDefault="00822490">
      <w:pPr>
        <w:ind w:firstLine="709"/>
        <w:jc w:val="both"/>
      </w:pPr>
      <w:r>
        <w:t>5</w:t>
      </w:r>
      <w:r w:rsidR="00747ED2">
        <w:t>.1. Для определения победителей Оргкомитетом Конкурса создается Экспертный совет Конкурса.</w:t>
      </w:r>
    </w:p>
    <w:p w14:paraId="1283FF9B" w14:textId="61DC1816" w:rsidR="009E585F" w:rsidRDefault="00822490">
      <w:pPr>
        <w:ind w:firstLine="709"/>
        <w:jc w:val="both"/>
      </w:pPr>
      <w:r>
        <w:lastRenderedPageBreak/>
        <w:t>5</w:t>
      </w:r>
      <w:r w:rsidR="00747ED2">
        <w:t>.2. Членами Экспертного совета являются ведущие преподаватели Чувашского государственного педагогического университета им. И.Я. Яковлева (Росс</w:t>
      </w:r>
      <w:r>
        <w:t>ийская Федерация</w:t>
      </w:r>
      <w:r w:rsidR="00747ED2">
        <w:t>) и Белорусского государственного педагогического университета имени Максима Танка (Республика Беларусь).</w:t>
      </w:r>
    </w:p>
    <w:p w14:paraId="6CF188D7" w14:textId="77777777" w:rsidR="009E585F" w:rsidRDefault="00747ED2">
      <w:pPr>
        <w:ind w:firstLine="709"/>
        <w:jc w:val="both"/>
        <w:rPr>
          <w:b/>
        </w:rPr>
      </w:pPr>
      <w:r>
        <w:rPr>
          <w:b/>
        </w:rPr>
        <w:t>Состав экспертного совета:</w:t>
      </w:r>
    </w:p>
    <w:p w14:paraId="091B8E67" w14:textId="77777777" w:rsidR="009E585F" w:rsidRDefault="00747ED2">
      <w:pPr>
        <w:ind w:firstLine="709"/>
        <w:jc w:val="both"/>
        <w:rPr>
          <w:b/>
        </w:rPr>
      </w:pPr>
      <w:r>
        <w:rPr>
          <w:b/>
        </w:rPr>
        <w:t>ЧГПУ им. И.Я. Яковлева:</w:t>
      </w:r>
    </w:p>
    <w:p w14:paraId="0132C749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Бычков В.И., кандидат педагогических наук, доцент, заведующий кафедрой педагогики и методики начального образования ЧГПУ им. И.Я. Яковлева;</w:t>
      </w:r>
    </w:p>
    <w:p w14:paraId="1413E209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Арестова</w:t>
      </w:r>
      <w:proofErr w:type="spellEnd"/>
      <w:r>
        <w:rPr>
          <w:color w:val="000000"/>
        </w:rPr>
        <w:t xml:space="preserve"> В.Ю., кандидат педагогических наук, доцент кафедры педагогики и методики начального образования ЧГПУ им. И.Я. Яковлева;</w:t>
      </w:r>
    </w:p>
    <w:p w14:paraId="59D334AF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Михеева С.Л., кандидат филологических наук, доцент кафедры педагогики и методики начального образования ЧГПУ им. И.Я. Яковлева;</w:t>
      </w:r>
    </w:p>
    <w:p w14:paraId="1698F282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Кузнецова И.В., кандидат филологических наук, доцент кафедры педагогики и методики начального образования ЧГПУ им. И.Я. Яковлева;</w:t>
      </w:r>
    </w:p>
    <w:p w14:paraId="049C279E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Терентьева Л.П., кандидат педагогических наук, доцент кафедры педагогики и методики начального образования, зам. декана психолого-педагогического факультета по учебной работе ЧГПУ им. И.Я. Яковлева;</w:t>
      </w:r>
    </w:p>
    <w:p w14:paraId="75A88953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Соколова С.Г., кандидат педагогических наук, доцент кафедры педагогики и методики начального образования ЧГПУ им. И.Я. Яковлева;</w:t>
      </w:r>
    </w:p>
    <w:p w14:paraId="5DA92671" w14:textId="77777777" w:rsidR="009E585F" w:rsidRDefault="00747ED2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Горбунова Т.В., кандидат педагогических наук, доцент кафедры педагогики и методики начального образования ЧГПУ им. И.Я. Яковлева;</w:t>
      </w:r>
    </w:p>
    <w:p w14:paraId="3D34AF77" w14:textId="77777777" w:rsidR="009E585F" w:rsidRDefault="00747ED2">
      <w:pPr>
        <w:tabs>
          <w:tab w:val="left" w:pos="993"/>
        </w:tabs>
        <w:ind w:firstLine="709"/>
        <w:jc w:val="both"/>
        <w:rPr>
          <w:b/>
          <w:color w:val="000000"/>
        </w:rPr>
      </w:pPr>
      <w:r w:rsidRPr="00512D1D">
        <w:rPr>
          <w:b/>
          <w:color w:val="000000"/>
        </w:rPr>
        <w:t>БГПУ им. М. Танка:</w:t>
      </w:r>
    </w:p>
    <w:p w14:paraId="293C5015" w14:textId="77777777" w:rsidR="0094615A" w:rsidRDefault="0094615A" w:rsidP="000E7B9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Антонович Н.М., кандидат педагогических наук, доцент, доцент кафедры белорусского и русского языкознания БГПУ;</w:t>
      </w:r>
    </w:p>
    <w:p w14:paraId="09D90608" w14:textId="77777777" w:rsidR="0094615A" w:rsidRDefault="0094615A" w:rsidP="000E7B9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Баранова Л.И., кандидат педагогических наук, доцент, доцент кафедры естественнонаучных дисциплин БГПУ;</w:t>
      </w:r>
    </w:p>
    <w:p w14:paraId="65C9108F" w14:textId="77777777" w:rsidR="0094615A" w:rsidRPr="000E7B90" w:rsidRDefault="0094615A" w:rsidP="000E7B9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Ковалив</w:t>
      </w:r>
      <w:proofErr w:type="spellEnd"/>
      <w:r>
        <w:rPr>
          <w:color w:val="000000"/>
        </w:rPr>
        <w:t xml:space="preserve"> В.В., кандидат педагогических наук, доцент, доцент кафедры педагогики и психологии начального образования БГПУ;</w:t>
      </w:r>
    </w:p>
    <w:p w14:paraId="6D8D2BDE" w14:textId="77777777" w:rsidR="0094615A" w:rsidRDefault="0094615A" w:rsidP="000E7B90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E7B90">
        <w:rPr>
          <w:color w:val="000000"/>
        </w:rPr>
        <w:t>Муравьева Г.Л., кандидат педагогических наук, доцент, заведующий кафедрой ес</w:t>
      </w:r>
      <w:r w:rsidR="00F95C2A">
        <w:rPr>
          <w:color w:val="000000"/>
        </w:rPr>
        <w:t>тественнонаучных дисциплин БГПУ;</w:t>
      </w:r>
    </w:p>
    <w:p w14:paraId="5BD8CF65" w14:textId="77777777" w:rsidR="00512D1D" w:rsidRDefault="00781F7F" w:rsidP="00F95C2A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Соколова Т.</w:t>
      </w:r>
      <w:r w:rsidR="00F95C2A" w:rsidRPr="00F95C2A">
        <w:rPr>
          <w:color w:val="000000"/>
        </w:rPr>
        <w:t>А., преподаватель кафедры педаг</w:t>
      </w:r>
      <w:r w:rsidR="00F95C2A">
        <w:rPr>
          <w:color w:val="000000"/>
        </w:rPr>
        <w:t>огики и психологии начального об</w:t>
      </w:r>
      <w:r>
        <w:rPr>
          <w:color w:val="000000"/>
        </w:rPr>
        <w:t>разования БГПУ</w:t>
      </w:r>
      <w:r w:rsidR="00F95C2A">
        <w:rPr>
          <w:color w:val="000000"/>
        </w:rPr>
        <w:t>.</w:t>
      </w:r>
    </w:p>
    <w:p w14:paraId="27993753" w14:textId="77777777" w:rsidR="00F95C2A" w:rsidRPr="00F95C2A" w:rsidRDefault="00F95C2A" w:rsidP="00F95C2A">
      <w:pPr>
        <w:widowControl/>
        <w:tabs>
          <w:tab w:val="left" w:pos="993"/>
        </w:tabs>
        <w:ind w:left="709"/>
        <w:jc w:val="both"/>
        <w:rPr>
          <w:color w:val="000000"/>
        </w:rPr>
      </w:pPr>
    </w:p>
    <w:p w14:paraId="3BEC38A1" w14:textId="22526D60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47ED2">
        <w:rPr>
          <w:color w:val="000000"/>
        </w:rPr>
        <w:t>.3. При оценке работ Участников Конкурса члены Экспертного совета руководствуются следующими критериями:</w:t>
      </w:r>
    </w:p>
    <w:p w14:paraId="70454B48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актуальность темы исследования;</w:t>
      </w:r>
    </w:p>
    <w:p w14:paraId="2D65FE58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соответствие содержания заявленной теме;</w:t>
      </w:r>
    </w:p>
    <w:p w14:paraId="3CDB531B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постановка цели и задач, их реальность и достижимость;</w:t>
      </w:r>
    </w:p>
    <w:p w14:paraId="4510042E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новизна и оригинальность подхода к раскрытию темы;</w:t>
      </w:r>
    </w:p>
    <w:p w14:paraId="127D3C98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логика построения и изложения работы;</w:t>
      </w:r>
    </w:p>
    <w:p w14:paraId="698A4B90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соответствие выводов поставленным задачам;</w:t>
      </w:r>
    </w:p>
    <w:p w14:paraId="7981C3ED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rPr>
          <w:color w:val="000000"/>
        </w:rPr>
      </w:pPr>
      <w:r>
        <w:rPr>
          <w:color w:val="000000"/>
        </w:rPr>
        <w:t>значение выводов для теории и практики;</w:t>
      </w:r>
    </w:p>
    <w:p w14:paraId="02465B87" w14:textId="77777777" w:rsidR="009E585F" w:rsidRDefault="00747ED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соблюдение требований к оформлению научной работы.</w:t>
      </w:r>
    </w:p>
    <w:p w14:paraId="60320A68" w14:textId="3DB5AC3B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747ED2">
        <w:rPr>
          <w:color w:val="000000"/>
        </w:rPr>
        <w:t xml:space="preserve">.4. Члены экспертного Совета проводят оценку работ Участников по пятибалльной шкале (от 0 до 5 баллов), где «0» – самый низкий балл, а «5» – самый высокий, определяя соответствие работ Участников критериям, указанным в пункте </w:t>
      </w:r>
      <w:r>
        <w:rPr>
          <w:color w:val="000000"/>
        </w:rPr>
        <w:t>5</w:t>
      </w:r>
      <w:r w:rsidR="00747ED2">
        <w:rPr>
          <w:color w:val="000000"/>
        </w:rPr>
        <w:t>.3 настоящего Положения.</w:t>
      </w:r>
    </w:p>
    <w:p w14:paraId="7AC612BE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</w:p>
    <w:p w14:paraId="1BCA0780" w14:textId="48DD8841" w:rsidR="009E585F" w:rsidRDefault="00822490" w:rsidP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747ED2">
        <w:rPr>
          <w:b/>
          <w:color w:val="000000"/>
        </w:rPr>
        <w:t>. Требования к конкурсным работам</w:t>
      </w:r>
    </w:p>
    <w:p w14:paraId="0FC80029" w14:textId="77777777" w:rsidR="00822490" w:rsidRDefault="00822490">
      <w:pPr>
        <w:ind w:firstLine="709"/>
        <w:jc w:val="both"/>
      </w:pPr>
    </w:p>
    <w:p w14:paraId="308E725F" w14:textId="0665AA37" w:rsidR="009E585F" w:rsidRDefault="00822490">
      <w:pPr>
        <w:ind w:firstLine="709"/>
        <w:jc w:val="both"/>
      </w:pPr>
      <w:r>
        <w:t>6</w:t>
      </w:r>
      <w:r w:rsidR="00747ED2" w:rsidRPr="0024400D">
        <w:t>.1</w:t>
      </w:r>
      <w:r w:rsidR="00747ED2">
        <w:t>. Конкурсная работа должна представлять собой законченное научное исследование по проблематике конкурса.</w:t>
      </w:r>
    </w:p>
    <w:p w14:paraId="63C67B2E" w14:textId="04588348" w:rsidR="009E585F" w:rsidRDefault="00822490">
      <w:pPr>
        <w:ind w:firstLine="709"/>
        <w:jc w:val="both"/>
      </w:pPr>
      <w:r>
        <w:lastRenderedPageBreak/>
        <w:t>6</w:t>
      </w:r>
      <w:r w:rsidR="00747ED2" w:rsidRPr="0024400D">
        <w:t xml:space="preserve">.2. </w:t>
      </w:r>
      <w:r w:rsidR="00747ED2">
        <w:t>Работы предоставляются на русском языке.</w:t>
      </w:r>
    </w:p>
    <w:p w14:paraId="5070774A" w14:textId="458E6F81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747ED2" w:rsidRPr="0024400D">
        <w:rPr>
          <w:color w:val="000000"/>
        </w:rPr>
        <w:t>.3.</w:t>
      </w:r>
      <w:r w:rsidR="00747ED2">
        <w:rPr>
          <w:color w:val="000000"/>
        </w:rPr>
        <w:t xml:space="preserve"> Работа должна быть представлена в электронном виде. Объем работы не должен превышать </w:t>
      </w:r>
      <w:r w:rsidR="00747ED2" w:rsidRPr="00512D1D">
        <w:rPr>
          <w:color w:val="000000"/>
        </w:rPr>
        <w:t>25-30 страниц</w:t>
      </w:r>
      <w:r w:rsidR="00747ED2">
        <w:rPr>
          <w:color w:val="000000"/>
        </w:rPr>
        <w:t xml:space="preserve"> формата А</w:t>
      </w:r>
      <w:proofErr w:type="gramStart"/>
      <w:r w:rsidR="00747ED2">
        <w:rPr>
          <w:color w:val="000000"/>
        </w:rPr>
        <w:t>4</w:t>
      </w:r>
      <w:proofErr w:type="gramEnd"/>
      <w:r w:rsidR="00747ED2">
        <w:rPr>
          <w:color w:val="000000"/>
        </w:rPr>
        <w:t xml:space="preserve">, напечатанного шрифтом </w:t>
      </w:r>
      <w:proofErr w:type="spellStart"/>
      <w:r w:rsidR="00747ED2">
        <w:rPr>
          <w:color w:val="000000"/>
        </w:rPr>
        <w:t>Times</w:t>
      </w:r>
      <w:proofErr w:type="spellEnd"/>
      <w:r w:rsidR="00747ED2">
        <w:rPr>
          <w:color w:val="000000"/>
        </w:rPr>
        <w:t xml:space="preserve"> </w:t>
      </w:r>
      <w:proofErr w:type="spellStart"/>
      <w:r w:rsidR="00747ED2">
        <w:rPr>
          <w:color w:val="000000"/>
        </w:rPr>
        <w:t>New</w:t>
      </w:r>
      <w:proofErr w:type="spellEnd"/>
      <w:r w:rsidR="00747ED2">
        <w:rPr>
          <w:color w:val="000000"/>
        </w:rPr>
        <w:t xml:space="preserve"> </w:t>
      </w:r>
      <w:proofErr w:type="spellStart"/>
      <w:r w:rsidR="00747ED2">
        <w:rPr>
          <w:color w:val="000000"/>
        </w:rPr>
        <w:t>Roman</w:t>
      </w:r>
      <w:proofErr w:type="spellEnd"/>
      <w:r w:rsidR="00747ED2">
        <w:rPr>
          <w:color w:val="000000"/>
        </w:rPr>
        <w:t xml:space="preserve"> (кегль 12), через 1,5 интервала с разме</w:t>
      </w:r>
      <w:r w:rsidR="006815AA">
        <w:rPr>
          <w:color w:val="000000"/>
        </w:rPr>
        <w:t>ткой страниц: левое поле – 3 см</w:t>
      </w:r>
      <w:r w:rsidR="00747ED2">
        <w:rPr>
          <w:color w:val="000000"/>
        </w:rPr>
        <w:t>, п</w:t>
      </w:r>
      <w:r w:rsidR="006815AA">
        <w:rPr>
          <w:color w:val="000000"/>
        </w:rPr>
        <w:t>равое – 1 см, остальные – 2 см</w:t>
      </w:r>
      <w:r w:rsidR="00747ED2">
        <w:rPr>
          <w:color w:val="000000"/>
        </w:rPr>
        <w:t>, абзацный отступ – 1,25 см. Прилагаемый к работе иллюстративный материал должен быть также выполнен в формате А4.</w:t>
      </w:r>
    </w:p>
    <w:p w14:paraId="059D3B16" w14:textId="77777777" w:rsidR="009E585F" w:rsidRDefault="00747ED2">
      <w:pPr>
        <w:ind w:firstLine="709"/>
        <w:jc w:val="both"/>
      </w:pPr>
      <w:r>
        <w:t>При наборе иностранного текста и римских цифр необходимо использовать латинский регистр, а не русские буквы сходного начертания.</w:t>
      </w:r>
    </w:p>
    <w:p w14:paraId="7BF06F5D" w14:textId="77777777" w:rsidR="009E585F" w:rsidRDefault="00747ED2">
      <w:pPr>
        <w:ind w:firstLine="709"/>
        <w:jc w:val="both"/>
      </w:pPr>
      <w:r>
        <w:t>Необходимо различать дефис</w:t>
      </w:r>
      <w:proofErr w:type="gramStart"/>
      <w:r>
        <w:t xml:space="preserve"> (-) </w:t>
      </w:r>
      <w:proofErr w:type="gramEnd"/>
      <w:r>
        <w:t xml:space="preserve">и короткое тире (–) и не использовать одно вместо другого. </w:t>
      </w:r>
    </w:p>
    <w:p w14:paraId="51ED41B7" w14:textId="77777777" w:rsidR="009E585F" w:rsidRDefault="00747ED2">
      <w:pPr>
        <w:ind w:firstLine="709"/>
        <w:jc w:val="both"/>
      </w:pPr>
      <w:r>
        <w:t xml:space="preserve">В качестве пунктуационного знака использовать именно короткое тире (не длинное и не дефис). </w:t>
      </w:r>
    </w:p>
    <w:p w14:paraId="15FED7EF" w14:textId="77777777" w:rsidR="009E585F" w:rsidRDefault="00747ED2">
      <w:pPr>
        <w:ind w:firstLine="709"/>
        <w:jc w:val="both"/>
      </w:pPr>
      <w:r>
        <w:t xml:space="preserve">Необходимо ставить неразрывный пробел (для этого используется сочетание клавиш </w:t>
      </w:r>
      <w:proofErr w:type="spellStart"/>
      <w:r>
        <w:t>Shift+Ctrl+Пробел</w:t>
      </w:r>
      <w:proofErr w:type="spellEnd"/>
      <w:r>
        <w:t>):</w:t>
      </w:r>
    </w:p>
    <w:p w14:paraId="6CAEA61E" w14:textId="77777777" w:rsidR="009E585F" w:rsidRDefault="00747ED2">
      <w:pPr>
        <w:ind w:firstLine="709"/>
        <w:jc w:val="both"/>
      </w:pPr>
      <w:r>
        <w:t>а) между инициалами и фамилиями (А.Б. Иванов);</w:t>
      </w:r>
    </w:p>
    <w:p w14:paraId="0327B2E1" w14:textId="77777777" w:rsidR="009E585F" w:rsidRDefault="00747ED2">
      <w:pPr>
        <w:ind w:firstLine="709"/>
        <w:jc w:val="both"/>
      </w:pPr>
      <w:r>
        <w:t xml:space="preserve">б) в сочетаниях типа 2012 г., XIX в. и </w:t>
      </w:r>
      <w:proofErr w:type="gramStart"/>
      <w:r>
        <w:t>под</w:t>
      </w:r>
      <w:proofErr w:type="gramEnd"/>
      <w:r>
        <w:t>.</w:t>
      </w:r>
    </w:p>
    <w:p w14:paraId="25061D75" w14:textId="77777777" w:rsidR="009E585F" w:rsidRDefault="00747ED2">
      <w:pPr>
        <w:ind w:firstLine="709"/>
        <w:jc w:val="both"/>
      </w:pPr>
      <w:r>
        <w:t>в) в сокращениях (т. д., т. п.);</w:t>
      </w:r>
    </w:p>
    <w:p w14:paraId="76A4E26D" w14:textId="77777777" w:rsidR="009E585F" w:rsidRDefault="00747ED2">
      <w:pPr>
        <w:ind w:firstLine="709"/>
        <w:jc w:val="both"/>
      </w:pPr>
      <w:r>
        <w:t>г) при оформлении перечислений (списков) между цифрой, буквой или другим символом: 1. Текст. а) текст.</w:t>
      </w:r>
    </w:p>
    <w:p w14:paraId="2E8F6709" w14:textId="77777777" w:rsidR="009E585F" w:rsidRDefault="00747ED2">
      <w:pPr>
        <w:ind w:firstLine="709"/>
        <w:jc w:val="both"/>
      </w:pPr>
      <w:r>
        <w:t xml:space="preserve">Весь иллюстративный материал набирается курсивом. </w:t>
      </w:r>
    </w:p>
    <w:p w14:paraId="4E708C6D" w14:textId="77777777" w:rsidR="009E585F" w:rsidRDefault="00747ED2">
      <w:pPr>
        <w:ind w:firstLine="709"/>
        <w:jc w:val="both"/>
      </w:pPr>
      <w:r>
        <w:t xml:space="preserve">Для текстовых выделений используется полужирный шрифт; не желательны подчеркивания, набор прописными буквами и разрядка. В местах сокращений цитируемого текста используется знак </w:t>
      </w:r>
      <w:r w:rsidRPr="00C77BF2">
        <w:t>〈...〉.</w:t>
      </w:r>
    </w:p>
    <w:p w14:paraId="4EC8085D" w14:textId="77777777" w:rsidR="009E585F" w:rsidRDefault="00747ED2">
      <w:pPr>
        <w:ind w:firstLine="709"/>
        <w:jc w:val="both"/>
      </w:pPr>
      <w:r>
        <w:t xml:space="preserve">Ссылки на литературу приводятся по тексту в квадратных скобках [1, с. 182]. </w:t>
      </w:r>
    </w:p>
    <w:p w14:paraId="6AF5BEA9" w14:textId="77777777" w:rsidR="009E585F" w:rsidRDefault="00747ED2">
      <w:pPr>
        <w:ind w:firstLine="709"/>
        <w:jc w:val="both"/>
      </w:pPr>
      <w:r>
        <w:t xml:space="preserve">Список литературы (под заголовком «Литература») приводится в конце работы в алфавитном порядке. </w:t>
      </w:r>
    </w:p>
    <w:p w14:paraId="70A0424B" w14:textId="77777777" w:rsidR="009E585F" w:rsidRDefault="00747ED2">
      <w:pPr>
        <w:ind w:firstLine="709"/>
        <w:jc w:val="both"/>
      </w:pPr>
      <w:r>
        <w:t xml:space="preserve">Заголовок «Литература» располагается через одну строчку после основного текста (шрифт 12 </w:t>
      </w:r>
      <w:proofErr w:type="spellStart"/>
      <w:r>
        <w:t>pt</w:t>
      </w:r>
      <w:proofErr w:type="spellEnd"/>
      <w:r>
        <w:t>, полужирный прямой, текст выравнивается по центру, отступа первой строки нет).</w:t>
      </w:r>
    </w:p>
    <w:p w14:paraId="4F1C1C79" w14:textId="77777777" w:rsidR="009E585F" w:rsidRDefault="00747ED2" w:rsidP="0094615A">
      <w:pPr>
        <w:ind w:firstLine="709"/>
        <w:jc w:val="both"/>
      </w:pPr>
      <w:r>
        <w:t xml:space="preserve">Публикации описываются в соответствии с требованиями </w:t>
      </w:r>
      <w:r w:rsidR="00482491" w:rsidRPr="000B42DF">
        <w:t>ГОСТ 7.80-2000 «</w:t>
      </w:r>
      <w:r w:rsidR="000E4C5A" w:rsidRPr="000B42DF">
        <w:t>Библиографическая запись. Заголовок. Общие требования и правила составления</w:t>
      </w:r>
      <w:r w:rsidR="00482491" w:rsidRPr="000B42DF">
        <w:t>»</w:t>
      </w:r>
      <w:r w:rsidR="000E4C5A" w:rsidRPr="000B42DF">
        <w:t>, межгосударственны</w:t>
      </w:r>
      <w:r w:rsidR="00482491" w:rsidRPr="000B42DF">
        <w:t>й</w:t>
      </w:r>
      <w:r w:rsidR="000E4C5A" w:rsidRPr="000B42DF">
        <w:t xml:space="preserve"> стандарт</w:t>
      </w:r>
      <w:r w:rsidR="00482491" w:rsidRPr="000B42DF">
        <w:t xml:space="preserve"> ГОСТ 7.1-2003 «</w:t>
      </w:r>
      <w:r w:rsidR="000E4C5A" w:rsidRPr="000B42DF">
        <w:t>Библиографическая запись. Библиографическое описание. Общие требования и правила составления</w:t>
      </w:r>
      <w:r w:rsidR="00482491" w:rsidRPr="000B42DF">
        <w:t>»</w:t>
      </w:r>
      <w:r w:rsidR="000E4C5A" w:rsidRPr="000B42DF">
        <w:t>, межгосударстве</w:t>
      </w:r>
      <w:r w:rsidR="00482491" w:rsidRPr="000B42DF">
        <w:t>нный стандарт ГОСТ 7.82-2001 «</w:t>
      </w:r>
      <w:r w:rsidR="000E4C5A" w:rsidRPr="000B42DF">
        <w:t>Библиографическая запись. Библиографическое описание электронных ресурсов. Общие требования и правила составления</w:t>
      </w:r>
      <w:r w:rsidR="00482491" w:rsidRPr="000B42DF">
        <w:t>», межгосударственный</w:t>
      </w:r>
      <w:r w:rsidR="000E4C5A" w:rsidRPr="000B42DF">
        <w:t xml:space="preserve"> стандарт</w:t>
      </w:r>
      <w:r w:rsidR="00482491" w:rsidRPr="000B42DF">
        <w:t xml:space="preserve"> ГОСТ 7.12-93 «</w:t>
      </w:r>
      <w:r w:rsidR="000E4C5A" w:rsidRPr="000B42DF">
        <w:t>Библиографическая запись. Сокращение слов на русском языке. Общие требования и правила</w:t>
      </w:r>
      <w:r w:rsidR="00482491" w:rsidRPr="000B42DF">
        <w:t>», межгосударственный стандарт ГОСТ 7.11-2004 «</w:t>
      </w:r>
      <w:r w:rsidR="000E4C5A" w:rsidRPr="000B42DF">
        <w:t>Библиографическая запись. Сокращение слов и словосочетаний на иностранных европейских языках</w:t>
      </w:r>
      <w:r w:rsidR="00482491" w:rsidRPr="000B42DF">
        <w:t>», государственный</w:t>
      </w:r>
      <w:r w:rsidR="000E4C5A" w:rsidRPr="000B42DF">
        <w:t xml:space="preserve"> стандарт Рес</w:t>
      </w:r>
      <w:r w:rsidR="00482491" w:rsidRPr="000B42DF">
        <w:t>публики Беларусь СТБ 7.12-2001 «</w:t>
      </w:r>
      <w:r w:rsidR="000E4C5A" w:rsidRPr="000B42DF">
        <w:t>Библиографическая запись. Сокращение слов на белорусском языке. Общие требования и правила</w:t>
      </w:r>
      <w:r w:rsidR="00482491" w:rsidRPr="000B42DF">
        <w:t xml:space="preserve">», ссылка на образец оформления: </w:t>
      </w:r>
      <w:hyperlink r:id="rId10" w:history="1">
        <w:r w:rsidR="00482491" w:rsidRPr="000B42DF">
          <w:rPr>
            <w:rStyle w:val="a9"/>
          </w:rPr>
          <w:t>https://fno.bspu.by/admin-panel/vendor/kcfinder/upload/files/doc/oform.pdf</w:t>
        </w:r>
      </w:hyperlink>
      <w:r w:rsidR="0052505F">
        <w:t xml:space="preserve"> </w:t>
      </w:r>
      <w:r w:rsidRPr="00C77BF2">
        <w:t>и</w:t>
      </w:r>
      <w:r>
        <w:t xml:space="preserve"> располагаются в нумерованном списке по алфавиту (шрифт 12 </w:t>
      </w:r>
      <w:proofErr w:type="spellStart"/>
      <w:r>
        <w:t>pt</w:t>
      </w:r>
      <w:proofErr w:type="spellEnd"/>
      <w:r>
        <w:t xml:space="preserve">, не полужирный прямой). </w:t>
      </w:r>
    </w:p>
    <w:p w14:paraId="047D3716" w14:textId="77777777" w:rsidR="009E585F" w:rsidRDefault="00747ED2">
      <w:pPr>
        <w:ind w:firstLine="709"/>
        <w:jc w:val="both"/>
      </w:pPr>
      <w:r>
        <w:t>Образец оформления представлен в Приложении 2.</w:t>
      </w:r>
    </w:p>
    <w:p w14:paraId="52B6F466" w14:textId="6C26F6E7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</w:rPr>
      </w:pPr>
      <w:r w:rsidRPr="00822490">
        <w:rPr>
          <w:color w:val="000000"/>
        </w:rPr>
        <w:t>6</w:t>
      </w:r>
      <w:r w:rsidR="00747ED2" w:rsidRPr="00822490">
        <w:rPr>
          <w:color w:val="000000"/>
        </w:rPr>
        <w:t>.4. Конкурсные</w:t>
      </w:r>
      <w:r w:rsidR="00747ED2">
        <w:rPr>
          <w:color w:val="000000"/>
        </w:rPr>
        <w:t xml:space="preserve"> материалы должны содержать:</w:t>
      </w:r>
    </w:p>
    <w:p w14:paraId="4FCAC9BE" w14:textId="77777777" w:rsidR="009E585F" w:rsidRDefault="00747ED2">
      <w:pPr>
        <w:tabs>
          <w:tab w:val="left" w:pos="993"/>
        </w:tabs>
        <w:ind w:firstLine="709"/>
        <w:jc w:val="both"/>
      </w:pPr>
      <w:r>
        <w:t xml:space="preserve">1) отзыв научного руководителя в произвольной форме о степени самостоятельности выполненной научно-исследовательской работы и научной значимости исследования; </w:t>
      </w:r>
    </w:p>
    <w:p w14:paraId="31AA4BF3" w14:textId="77777777" w:rsidR="009E585F" w:rsidRDefault="00747ED2">
      <w:pPr>
        <w:tabs>
          <w:tab w:val="left" w:pos="993"/>
        </w:tabs>
        <w:ind w:firstLine="709"/>
        <w:jc w:val="both"/>
      </w:pPr>
      <w:r>
        <w:t>2) заполненную р</w:t>
      </w:r>
      <w:r w:rsidR="0024400D">
        <w:t>егистрационную форму</w:t>
      </w:r>
      <w:r>
        <w:t xml:space="preserve">; </w:t>
      </w:r>
    </w:p>
    <w:p w14:paraId="6D307F84" w14:textId="77777777" w:rsidR="009E585F" w:rsidRDefault="00747ED2">
      <w:pPr>
        <w:tabs>
          <w:tab w:val="left" w:pos="993"/>
        </w:tabs>
        <w:ind w:firstLine="709"/>
        <w:jc w:val="both"/>
      </w:pPr>
      <w:r>
        <w:t xml:space="preserve">3) к работе могут прилагаться сведения о внедрении результатов научно-исследовательской работы, </w:t>
      </w:r>
      <w:r w:rsidR="006815AA" w:rsidRPr="00512D1D">
        <w:t xml:space="preserve">список </w:t>
      </w:r>
      <w:r>
        <w:t>научных статей.</w:t>
      </w:r>
    </w:p>
    <w:p w14:paraId="7898EDC6" w14:textId="4477497A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822490">
        <w:rPr>
          <w:color w:val="000000"/>
        </w:rPr>
        <w:t>6</w:t>
      </w:r>
      <w:r w:rsidR="00747ED2" w:rsidRPr="00822490">
        <w:rPr>
          <w:color w:val="000000"/>
        </w:rPr>
        <w:t>.5. Титульный</w:t>
      </w:r>
      <w:r w:rsidR="00747ED2">
        <w:rPr>
          <w:color w:val="000000"/>
        </w:rPr>
        <w:t xml:space="preserve"> лист должен содержать:</w:t>
      </w:r>
    </w:p>
    <w:p w14:paraId="1DE6CAD4" w14:textId="77777777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– наименование конкурса и номер направления, по которому представляется работа;</w:t>
      </w:r>
    </w:p>
    <w:p w14:paraId="39FFF145" w14:textId="77777777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 Ф.И.О. (полностью) соискател</w:t>
      </w:r>
      <w:proofErr w:type="gramStart"/>
      <w:r>
        <w:rPr>
          <w:color w:val="000000"/>
        </w:rPr>
        <w:t>я(</w:t>
      </w:r>
      <w:proofErr w:type="gramEnd"/>
      <w:r>
        <w:rPr>
          <w:color w:val="000000"/>
        </w:rPr>
        <w:t xml:space="preserve">-ей), принадлежность к образовательному учреждению, статус (студент, уровень: </w:t>
      </w:r>
      <w:proofErr w:type="spellStart"/>
      <w:r>
        <w:rPr>
          <w:color w:val="000000"/>
        </w:rPr>
        <w:t>бакалавриат</w:t>
      </w:r>
      <w:proofErr w:type="spellEnd"/>
      <w:r>
        <w:rPr>
          <w:color w:val="000000"/>
        </w:rPr>
        <w:t>, магистратура), курс обучения;</w:t>
      </w:r>
    </w:p>
    <w:p w14:paraId="2AD7BE22" w14:textId="77777777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– полное наименование учреждения, в котором обучае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>ют)</w:t>
      </w:r>
      <w:proofErr w:type="spellStart"/>
      <w:r>
        <w:rPr>
          <w:color w:val="000000"/>
        </w:rPr>
        <w:t>ся</w:t>
      </w:r>
      <w:proofErr w:type="spellEnd"/>
      <w:r>
        <w:rPr>
          <w:color w:val="000000"/>
        </w:rPr>
        <w:t xml:space="preserve"> автор(ы) работы;</w:t>
      </w:r>
    </w:p>
    <w:p w14:paraId="31A5DE91" w14:textId="77777777" w:rsidR="009E585F" w:rsidRDefault="00747ED2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– Ф.И.О. научного руководителя (полностью), его должность, ученую степень, ученое (почетное) звание (если имеется).</w:t>
      </w:r>
      <w:proofErr w:type="gramEnd"/>
      <w:r>
        <w:rPr>
          <w:color w:val="000000"/>
        </w:rPr>
        <w:t xml:space="preserve"> См. Приложение 2.</w:t>
      </w:r>
    </w:p>
    <w:p w14:paraId="43582DB4" w14:textId="4025F701" w:rsidR="009E585F" w:rsidRPr="00822490" w:rsidRDefault="00822490">
      <w:pPr>
        <w:ind w:firstLine="709"/>
        <w:jc w:val="both"/>
      </w:pPr>
      <w:r w:rsidRPr="00822490">
        <w:t>6</w:t>
      </w:r>
      <w:r w:rsidR="00747ED2" w:rsidRPr="00822490">
        <w:t>.6. К участию в конкурсе допускаются работы в следующих формах: курсовая работа, выпускная квалификационная (бакалаврская</w:t>
      </w:r>
      <w:r w:rsidR="006815AA" w:rsidRPr="00822490">
        <w:t>, дипломная</w:t>
      </w:r>
      <w:r w:rsidR="00747ED2" w:rsidRPr="00822490">
        <w:t xml:space="preserve">) работа, магистерская диссертация – при условии соблюдения объема, указанного в п. </w:t>
      </w:r>
      <w:r>
        <w:t>6</w:t>
      </w:r>
      <w:r w:rsidR="00747ED2" w:rsidRPr="00822490">
        <w:t>.3. настоящего Положения.</w:t>
      </w:r>
    </w:p>
    <w:p w14:paraId="28DE21BE" w14:textId="7D1F846D" w:rsidR="009E585F" w:rsidRPr="00822490" w:rsidRDefault="00822490">
      <w:pPr>
        <w:tabs>
          <w:tab w:val="left" w:pos="1134"/>
        </w:tabs>
        <w:ind w:firstLine="709"/>
        <w:jc w:val="both"/>
      </w:pPr>
      <w:r w:rsidRPr="00822490">
        <w:t>6</w:t>
      </w:r>
      <w:r w:rsidR="00747ED2" w:rsidRPr="00822490">
        <w:t>.7. Представленные научно-исследовательские работы будут проверены на уникальность текста по программе «</w:t>
      </w:r>
      <w:proofErr w:type="spellStart"/>
      <w:r w:rsidR="00747ED2" w:rsidRPr="00822490">
        <w:t>Антиплагиат</w:t>
      </w:r>
      <w:proofErr w:type="spellEnd"/>
      <w:r w:rsidR="00747ED2" w:rsidRPr="00822490">
        <w:t xml:space="preserve">». В случае высокого уровня заимствования материал будет отклонен. Допустимый процент оригинальности – не менее </w:t>
      </w:r>
      <w:r w:rsidR="00101A03" w:rsidRPr="00822490">
        <w:t>6</w:t>
      </w:r>
      <w:r w:rsidR="00747ED2" w:rsidRPr="00822490">
        <w:t>0 %.</w:t>
      </w:r>
    </w:p>
    <w:p w14:paraId="6CC13735" w14:textId="4F561BC4" w:rsidR="009E585F" w:rsidRDefault="00822490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 w:rsidRPr="00822490">
        <w:rPr>
          <w:color w:val="000000"/>
        </w:rPr>
        <w:t>6</w:t>
      </w:r>
      <w:r w:rsidR="00425D4B" w:rsidRPr="00822490">
        <w:rPr>
          <w:color w:val="000000"/>
        </w:rPr>
        <w:t>.8</w:t>
      </w:r>
      <w:r w:rsidR="00747ED2" w:rsidRPr="00822490">
        <w:rPr>
          <w:color w:val="000000"/>
        </w:rPr>
        <w:t>. Работы</w:t>
      </w:r>
      <w:r w:rsidR="00747ED2">
        <w:rPr>
          <w:color w:val="000000"/>
        </w:rPr>
        <w:t>, присланные с нарушением требования настоящего Положения, к участию в Конкурсе не допускаются.</w:t>
      </w:r>
    </w:p>
    <w:p w14:paraId="4B6FED81" w14:textId="77777777" w:rsidR="009E585F" w:rsidRDefault="009E585F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14:paraId="1FF75471" w14:textId="77777777" w:rsidR="00163500" w:rsidRDefault="00163500" w:rsidP="00163500">
      <w:pPr>
        <w:ind w:firstLine="708"/>
      </w:pPr>
      <w:r>
        <w:t xml:space="preserve"> </w:t>
      </w:r>
    </w:p>
    <w:p w14:paraId="6E6F4013" w14:textId="77777777" w:rsidR="009E585F" w:rsidRDefault="00747ED2">
      <w:pPr>
        <w:ind w:firstLine="708"/>
        <w:jc w:val="both"/>
      </w:pPr>
      <w:r>
        <w:t>.</w:t>
      </w:r>
    </w:p>
    <w:p w14:paraId="3CFA0E9D" w14:textId="77777777" w:rsidR="009E585F" w:rsidRDefault="009E585F">
      <w:pPr>
        <w:ind w:firstLine="709"/>
        <w:jc w:val="both"/>
      </w:pPr>
    </w:p>
    <w:p w14:paraId="600F84A9" w14:textId="77777777" w:rsidR="009E585F" w:rsidRDefault="009E585F">
      <w:pPr>
        <w:ind w:firstLine="709"/>
        <w:jc w:val="both"/>
      </w:pPr>
    </w:p>
    <w:p w14:paraId="4E612940" w14:textId="77777777" w:rsidR="009E585F" w:rsidRDefault="009E585F">
      <w:pPr>
        <w:ind w:firstLine="709"/>
        <w:jc w:val="both"/>
      </w:pPr>
    </w:p>
    <w:p w14:paraId="00785EA3" w14:textId="77777777" w:rsidR="009E585F" w:rsidRDefault="009E585F">
      <w:pPr>
        <w:ind w:firstLine="709"/>
        <w:jc w:val="both"/>
      </w:pPr>
    </w:p>
    <w:p w14:paraId="24D33349" w14:textId="77777777" w:rsidR="009E585F" w:rsidRDefault="009E585F">
      <w:pPr>
        <w:ind w:firstLine="709"/>
        <w:jc w:val="both"/>
      </w:pPr>
    </w:p>
    <w:p w14:paraId="55634778" w14:textId="77777777" w:rsidR="009E585F" w:rsidRDefault="009E585F">
      <w:pPr>
        <w:ind w:firstLine="709"/>
        <w:jc w:val="both"/>
      </w:pPr>
    </w:p>
    <w:p w14:paraId="5CB9A4AA" w14:textId="77777777" w:rsidR="009E585F" w:rsidRDefault="009E585F">
      <w:pPr>
        <w:ind w:firstLine="709"/>
        <w:jc w:val="both"/>
      </w:pPr>
    </w:p>
    <w:p w14:paraId="58EEFCA7" w14:textId="77777777" w:rsidR="009E585F" w:rsidRDefault="009E585F">
      <w:pPr>
        <w:tabs>
          <w:tab w:val="left" w:pos="2226"/>
        </w:tabs>
        <w:jc w:val="both"/>
        <w:rPr>
          <w:color w:val="000000"/>
        </w:rPr>
      </w:pPr>
    </w:p>
    <w:p w14:paraId="635F65E9" w14:textId="77777777" w:rsidR="009E585F" w:rsidRDefault="009E585F" w:rsidP="00723BED">
      <w:pPr>
        <w:jc w:val="both"/>
        <w:rPr>
          <w:color w:val="000000"/>
        </w:rPr>
      </w:pPr>
    </w:p>
    <w:p w14:paraId="5DD59447" w14:textId="77777777" w:rsidR="00723BED" w:rsidRPr="00723BED" w:rsidRDefault="00723BED" w:rsidP="00723BED">
      <w:pPr>
        <w:jc w:val="both"/>
        <w:rPr>
          <w:color w:val="000000"/>
        </w:rPr>
      </w:pPr>
    </w:p>
    <w:p w14:paraId="65A65290" w14:textId="77777777" w:rsidR="009E585F" w:rsidRDefault="009E585F">
      <w:pPr>
        <w:ind w:firstLine="709"/>
        <w:jc w:val="both"/>
      </w:pPr>
    </w:p>
    <w:p w14:paraId="38BA584C" w14:textId="77777777" w:rsidR="009E585F" w:rsidRDefault="009E585F">
      <w:pPr>
        <w:ind w:firstLine="709"/>
        <w:jc w:val="both"/>
      </w:pPr>
    </w:p>
    <w:p w14:paraId="5FDA2A5B" w14:textId="77777777" w:rsidR="00425D4B" w:rsidRDefault="00425D4B">
      <w:pPr>
        <w:ind w:firstLine="709"/>
        <w:jc w:val="both"/>
      </w:pPr>
    </w:p>
    <w:p w14:paraId="4F97E197" w14:textId="77777777" w:rsidR="00425D4B" w:rsidRDefault="00425D4B">
      <w:pPr>
        <w:ind w:firstLine="709"/>
        <w:jc w:val="both"/>
      </w:pPr>
    </w:p>
    <w:p w14:paraId="10B6335A" w14:textId="77777777" w:rsidR="00425D4B" w:rsidRDefault="00425D4B">
      <w:pPr>
        <w:ind w:firstLine="709"/>
        <w:jc w:val="both"/>
      </w:pPr>
    </w:p>
    <w:p w14:paraId="38DCC0D6" w14:textId="77777777" w:rsidR="00425D4B" w:rsidRDefault="00425D4B">
      <w:pPr>
        <w:ind w:firstLine="709"/>
        <w:jc w:val="both"/>
      </w:pPr>
    </w:p>
    <w:p w14:paraId="07DEB3FA" w14:textId="77777777" w:rsidR="00425D4B" w:rsidRDefault="00425D4B">
      <w:pPr>
        <w:ind w:firstLine="709"/>
        <w:jc w:val="both"/>
      </w:pPr>
    </w:p>
    <w:p w14:paraId="05AB3652" w14:textId="77777777" w:rsidR="0024400D" w:rsidRDefault="0024400D">
      <w:pPr>
        <w:ind w:firstLine="709"/>
        <w:jc w:val="both"/>
      </w:pPr>
    </w:p>
    <w:p w14:paraId="144F999F" w14:textId="77777777" w:rsidR="006F2803" w:rsidRDefault="006F2803">
      <w:pPr>
        <w:ind w:firstLine="709"/>
        <w:jc w:val="both"/>
      </w:pPr>
    </w:p>
    <w:p w14:paraId="4CC51438" w14:textId="77777777" w:rsidR="006F2803" w:rsidRDefault="006F2803">
      <w:pPr>
        <w:ind w:firstLine="709"/>
        <w:jc w:val="both"/>
      </w:pPr>
    </w:p>
    <w:p w14:paraId="3FA58FAC" w14:textId="77777777" w:rsidR="0024400D" w:rsidRDefault="0024400D">
      <w:pPr>
        <w:ind w:firstLine="709"/>
        <w:jc w:val="both"/>
      </w:pPr>
    </w:p>
    <w:p w14:paraId="09C3F967" w14:textId="77777777" w:rsidR="00822490" w:rsidRDefault="00822490">
      <w:r>
        <w:br w:type="page"/>
      </w:r>
    </w:p>
    <w:p w14:paraId="4D857F78" w14:textId="0B81B330" w:rsidR="009E585F" w:rsidRDefault="00747ED2" w:rsidP="00743FEB">
      <w:pPr>
        <w:ind w:right="120" w:firstLine="709"/>
        <w:jc w:val="right"/>
      </w:pPr>
      <w:r>
        <w:lastRenderedPageBreak/>
        <w:t xml:space="preserve">Приложение </w:t>
      </w:r>
    </w:p>
    <w:p w14:paraId="1577EB19" w14:textId="77777777" w:rsidR="00723BED" w:rsidRDefault="00723BED" w:rsidP="00743FEB">
      <w:pPr>
        <w:ind w:right="120" w:firstLine="709"/>
        <w:jc w:val="right"/>
      </w:pPr>
    </w:p>
    <w:p w14:paraId="3482E304" w14:textId="77777777" w:rsidR="009E585F" w:rsidRDefault="00747ED2">
      <w:pPr>
        <w:jc w:val="center"/>
      </w:pPr>
      <w:r>
        <w:t xml:space="preserve">Международный конкурс студенческих научно-исследовательских работ </w:t>
      </w:r>
    </w:p>
    <w:p w14:paraId="1C4BEE7E" w14:textId="77777777" w:rsidR="009E585F" w:rsidRDefault="00747ED2">
      <w:pPr>
        <w:jc w:val="center"/>
      </w:pPr>
      <w:r>
        <w:t>по методикам обучения в начальной школе «</w:t>
      </w:r>
      <w:proofErr w:type="spellStart"/>
      <w:r>
        <w:t>Modus</w:t>
      </w:r>
      <w:proofErr w:type="spellEnd"/>
      <w:r>
        <w:t xml:space="preserve"> </w:t>
      </w:r>
      <w:proofErr w:type="spellStart"/>
      <w:r>
        <w:t>doctrina</w:t>
      </w:r>
      <w:proofErr w:type="spellEnd"/>
      <w:r>
        <w:t>»</w:t>
      </w:r>
    </w:p>
    <w:p w14:paraId="280909AD" w14:textId="77777777" w:rsidR="009E585F" w:rsidRDefault="009E585F">
      <w:pPr>
        <w:jc w:val="center"/>
      </w:pPr>
    </w:p>
    <w:p w14:paraId="7DC50AA2" w14:textId="77777777" w:rsidR="009E585F" w:rsidRDefault="00747ED2">
      <w:pPr>
        <w:jc w:val="center"/>
        <w:rPr>
          <w:b/>
        </w:rPr>
      </w:pPr>
      <w:r>
        <w:t>Направление: 1 – методика обучения русскому языку и литературному чтению</w:t>
      </w:r>
    </w:p>
    <w:p w14:paraId="0B35F26C" w14:textId="77777777" w:rsidR="009E585F" w:rsidRDefault="009E585F">
      <w:pPr>
        <w:jc w:val="right"/>
      </w:pPr>
    </w:p>
    <w:p w14:paraId="2FA1DF98" w14:textId="77777777" w:rsidR="009E585F" w:rsidRDefault="00747ED2">
      <w:pPr>
        <w:jc w:val="right"/>
      </w:pPr>
      <w:proofErr w:type="gramStart"/>
      <w:r>
        <w:t>Чувашский</w:t>
      </w:r>
      <w:proofErr w:type="gramEnd"/>
      <w:r>
        <w:t xml:space="preserve"> государственный педагогический университете им. И.Я. Яковлева, </w:t>
      </w:r>
    </w:p>
    <w:p w14:paraId="700B9332" w14:textId="77777777" w:rsidR="009E585F" w:rsidRDefault="00747ED2">
      <w:pPr>
        <w:jc w:val="right"/>
      </w:pPr>
      <w:r>
        <w:t>Иванова Лидия Петровна,</w:t>
      </w:r>
    </w:p>
    <w:p w14:paraId="071AE239" w14:textId="77777777" w:rsidR="009E585F" w:rsidRDefault="00747ED2">
      <w:pPr>
        <w:jc w:val="right"/>
      </w:pPr>
      <w:r>
        <w:t>студентка 3 курса психолого-педагогического факультета (</w:t>
      </w:r>
      <w:proofErr w:type="spellStart"/>
      <w:r>
        <w:t>бакалавриат</w:t>
      </w:r>
      <w:proofErr w:type="spellEnd"/>
      <w:r>
        <w:t>),</w:t>
      </w:r>
    </w:p>
    <w:p w14:paraId="2D655E54" w14:textId="77777777" w:rsidR="009E585F" w:rsidRDefault="00747ED2">
      <w:pPr>
        <w:jc w:val="right"/>
        <w:rPr>
          <w:color w:val="0000FF"/>
          <w:u w:val="single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11">
        <w:r>
          <w:rPr>
            <w:color w:val="0000FF"/>
            <w:u w:val="single"/>
          </w:rPr>
          <w:t>Ivanova@mail.ru</w:t>
        </w:r>
      </w:hyperlink>
    </w:p>
    <w:p w14:paraId="24E08A25" w14:textId="77777777" w:rsidR="009E585F" w:rsidRDefault="009E585F">
      <w:pPr>
        <w:jc w:val="right"/>
      </w:pPr>
    </w:p>
    <w:p w14:paraId="552067CF" w14:textId="77777777" w:rsidR="009E585F" w:rsidRDefault="00747ED2">
      <w:pPr>
        <w:jc w:val="right"/>
      </w:pPr>
      <w:r>
        <w:t xml:space="preserve">Научный руководитель – Петрова Марина Петровна, </w:t>
      </w:r>
    </w:p>
    <w:p w14:paraId="573B5D25" w14:textId="77777777" w:rsidR="009E585F" w:rsidRDefault="00747ED2">
      <w:pPr>
        <w:jc w:val="right"/>
      </w:pPr>
      <w:r>
        <w:t xml:space="preserve">кандидат педагогических наук, доцент кафедры педагогики </w:t>
      </w:r>
    </w:p>
    <w:p w14:paraId="1B713254" w14:textId="77777777" w:rsidR="009E585F" w:rsidRDefault="00747ED2">
      <w:pPr>
        <w:jc w:val="right"/>
      </w:pPr>
      <w:r>
        <w:t>и методики начального образования,</w:t>
      </w:r>
    </w:p>
    <w:p w14:paraId="60A48AD8" w14:textId="77777777" w:rsidR="009E585F" w:rsidRDefault="00747ED2">
      <w:pPr>
        <w:jc w:val="right"/>
        <w:rPr>
          <w:color w:val="0000FF"/>
          <w:u w:val="single"/>
        </w:rPr>
      </w:pPr>
      <w:r>
        <w:t>e-</w:t>
      </w:r>
      <w:proofErr w:type="spellStart"/>
      <w:r>
        <w:t>mail</w:t>
      </w:r>
      <w:proofErr w:type="spellEnd"/>
      <w:r>
        <w:t xml:space="preserve">: </w:t>
      </w:r>
      <w:r>
        <w:rPr>
          <w:color w:val="0000FF"/>
          <w:u w:val="single"/>
        </w:rPr>
        <w:t>Petro</w:t>
      </w:r>
      <w:hyperlink r:id="rId12">
        <w:r>
          <w:rPr>
            <w:color w:val="0000FF"/>
            <w:u w:val="single"/>
          </w:rPr>
          <w:t>va@mail.ru</w:t>
        </w:r>
      </w:hyperlink>
    </w:p>
    <w:p w14:paraId="236F6181" w14:textId="77777777" w:rsidR="009E585F" w:rsidRDefault="009E585F">
      <w:pPr>
        <w:jc w:val="right"/>
      </w:pPr>
    </w:p>
    <w:p w14:paraId="02FC4DF6" w14:textId="77777777" w:rsidR="009E585F" w:rsidRDefault="009E585F">
      <w:pPr>
        <w:jc w:val="right"/>
      </w:pPr>
    </w:p>
    <w:p w14:paraId="24477D68" w14:textId="77777777" w:rsidR="009E585F" w:rsidRDefault="009E585F">
      <w:pPr>
        <w:jc w:val="right"/>
      </w:pPr>
    </w:p>
    <w:p w14:paraId="65A2CA9C" w14:textId="77777777" w:rsidR="009E585F" w:rsidRDefault="009E585F">
      <w:pPr>
        <w:jc w:val="right"/>
      </w:pPr>
    </w:p>
    <w:p w14:paraId="3143AC9F" w14:textId="77777777" w:rsidR="009E585F" w:rsidRDefault="009E585F">
      <w:pPr>
        <w:jc w:val="right"/>
      </w:pPr>
    </w:p>
    <w:p w14:paraId="0C422376" w14:textId="77777777" w:rsidR="009E585F" w:rsidRDefault="009E585F">
      <w:pPr>
        <w:jc w:val="right"/>
      </w:pPr>
    </w:p>
    <w:p w14:paraId="60571538" w14:textId="77777777" w:rsidR="009E585F" w:rsidRDefault="009E585F">
      <w:pPr>
        <w:jc w:val="right"/>
      </w:pPr>
    </w:p>
    <w:p w14:paraId="07D5FDC2" w14:textId="77777777" w:rsidR="009E585F" w:rsidRDefault="009E585F">
      <w:pPr>
        <w:jc w:val="right"/>
      </w:pPr>
    </w:p>
    <w:p w14:paraId="3774AAFB" w14:textId="77777777" w:rsidR="009E585F" w:rsidRDefault="009E585F">
      <w:pPr>
        <w:jc w:val="right"/>
      </w:pPr>
    </w:p>
    <w:p w14:paraId="11D03F2B" w14:textId="77777777" w:rsidR="009E585F" w:rsidRDefault="009E585F">
      <w:pPr>
        <w:jc w:val="right"/>
      </w:pPr>
    </w:p>
    <w:p w14:paraId="7D14223E" w14:textId="77777777" w:rsidR="009E585F" w:rsidRDefault="009E585F">
      <w:pPr>
        <w:jc w:val="right"/>
      </w:pPr>
    </w:p>
    <w:p w14:paraId="0872AB9F" w14:textId="77777777" w:rsidR="009E585F" w:rsidRDefault="009E585F">
      <w:pPr>
        <w:jc w:val="right"/>
      </w:pPr>
    </w:p>
    <w:p w14:paraId="322EB96C" w14:textId="77777777" w:rsidR="009E585F" w:rsidRDefault="009E585F">
      <w:pPr>
        <w:jc w:val="right"/>
      </w:pPr>
    </w:p>
    <w:p w14:paraId="458C22B9" w14:textId="77777777" w:rsidR="009E585F" w:rsidRDefault="009E585F">
      <w:pPr>
        <w:jc w:val="right"/>
      </w:pPr>
    </w:p>
    <w:p w14:paraId="2C1CFFC8" w14:textId="77777777" w:rsidR="009E585F" w:rsidRDefault="00747ED2">
      <w:pPr>
        <w:jc w:val="center"/>
      </w:pPr>
      <w:r>
        <w:t>НАЗВАНИЕ РАБОТЫ</w:t>
      </w:r>
    </w:p>
    <w:p w14:paraId="6F8D56B2" w14:textId="77777777" w:rsidR="009E585F" w:rsidRDefault="009E585F">
      <w:pPr>
        <w:jc w:val="center"/>
      </w:pPr>
    </w:p>
    <w:p w14:paraId="1C43EFF7" w14:textId="77777777" w:rsidR="009E585F" w:rsidRDefault="009E585F">
      <w:pPr>
        <w:jc w:val="center"/>
      </w:pPr>
    </w:p>
    <w:p w14:paraId="75598F99" w14:textId="77777777" w:rsidR="009E585F" w:rsidRDefault="009E585F">
      <w:pPr>
        <w:jc w:val="center"/>
      </w:pPr>
    </w:p>
    <w:p w14:paraId="07E6DB9E" w14:textId="77777777" w:rsidR="009E585F" w:rsidRDefault="009E585F">
      <w:pPr>
        <w:jc w:val="center"/>
      </w:pPr>
    </w:p>
    <w:p w14:paraId="3E83F9C4" w14:textId="77777777" w:rsidR="009E585F" w:rsidRDefault="009E585F">
      <w:pPr>
        <w:jc w:val="center"/>
      </w:pPr>
    </w:p>
    <w:p w14:paraId="6811A4F9" w14:textId="77777777" w:rsidR="009E585F" w:rsidRDefault="009E585F">
      <w:pPr>
        <w:jc w:val="center"/>
      </w:pPr>
    </w:p>
    <w:p w14:paraId="07F2DD52" w14:textId="77777777" w:rsidR="009E585F" w:rsidRDefault="009E585F">
      <w:pPr>
        <w:jc w:val="center"/>
      </w:pPr>
    </w:p>
    <w:p w14:paraId="0B2145BE" w14:textId="77777777" w:rsidR="009E585F" w:rsidRDefault="009E585F">
      <w:pPr>
        <w:jc w:val="center"/>
      </w:pPr>
    </w:p>
    <w:p w14:paraId="167D5148" w14:textId="77777777" w:rsidR="009E585F" w:rsidRDefault="009E585F">
      <w:pPr>
        <w:jc w:val="center"/>
      </w:pPr>
    </w:p>
    <w:p w14:paraId="60A40707" w14:textId="77777777" w:rsidR="009E585F" w:rsidRDefault="009E585F">
      <w:pPr>
        <w:jc w:val="center"/>
      </w:pPr>
    </w:p>
    <w:p w14:paraId="0FAE8983" w14:textId="77777777" w:rsidR="009E585F" w:rsidRDefault="009E585F">
      <w:pPr>
        <w:jc w:val="center"/>
      </w:pPr>
    </w:p>
    <w:p w14:paraId="35DE24A2" w14:textId="77777777" w:rsidR="009E585F" w:rsidRDefault="009E585F">
      <w:pPr>
        <w:jc w:val="center"/>
      </w:pPr>
    </w:p>
    <w:p w14:paraId="26301D9D" w14:textId="77777777" w:rsidR="009E585F" w:rsidRDefault="009E585F">
      <w:pPr>
        <w:jc w:val="center"/>
      </w:pPr>
    </w:p>
    <w:p w14:paraId="1EECE3CF" w14:textId="77777777" w:rsidR="009E585F" w:rsidRDefault="009E585F">
      <w:pPr>
        <w:jc w:val="center"/>
      </w:pPr>
    </w:p>
    <w:p w14:paraId="00EC3287" w14:textId="77777777" w:rsidR="009E585F" w:rsidRDefault="009E585F">
      <w:pPr>
        <w:jc w:val="center"/>
      </w:pPr>
    </w:p>
    <w:p w14:paraId="005B0C9C" w14:textId="77777777" w:rsidR="009E585F" w:rsidRDefault="009E585F">
      <w:pPr>
        <w:jc w:val="center"/>
      </w:pPr>
    </w:p>
    <w:p w14:paraId="3FFF6C8D" w14:textId="77777777" w:rsidR="009E585F" w:rsidRDefault="009E585F">
      <w:pPr>
        <w:jc w:val="center"/>
      </w:pPr>
    </w:p>
    <w:p w14:paraId="44F4452F" w14:textId="77777777" w:rsidR="009E585F" w:rsidRDefault="009E585F">
      <w:pPr>
        <w:jc w:val="center"/>
      </w:pPr>
    </w:p>
    <w:p w14:paraId="6A0EF5FC" w14:textId="77777777" w:rsidR="00337E4D" w:rsidRDefault="00337E4D">
      <w:pPr>
        <w:jc w:val="center"/>
      </w:pPr>
    </w:p>
    <w:p w14:paraId="5AFFC38D" w14:textId="77777777" w:rsidR="009E585F" w:rsidRDefault="00747ED2" w:rsidP="00337E4D">
      <w:pPr>
        <w:jc w:val="center"/>
      </w:pPr>
      <w:r>
        <w:t>Чебоксары</w:t>
      </w:r>
      <w:r w:rsidR="00723BED">
        <w:t xml:space="preserve"> </w:t>
      </w:r>
      <w:r>
        <w:t>2021</w:t>
      </w:r>
    </w:p>
    <w:p w14:paraId="20FDCD7E" w14:textId="77777777" w:rsidR="0024400D" w:rsidRDefault="0024400D" w:rsidP="002440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center" w:pos="4677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</w:p>
    <w:p w14:paraId="43C12960" w14:textId="77777777" w:rsidR="00337E4D" w:rsidRDefault="0024400D" w:rsidP="0024400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center" w:pos="4677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ab/>
      </w:r>
    </w:p>
    <w:p w14:paraId="645D101B" w14:textId="77777777" w:rsidR="009E585F" w:rsidRDefault="00747ED2" w:rsidP="00337E4D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75"/>
          <w:tab w:val="center" w:pos="4677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Содержание</w:t>
      </w:r>
    </w:p>
    <w:tbl>
      <w:tblPr>
        <w:tblStyle w:val="a8"/>
        <w:tblW w:w="95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59"/>
        <w:gridCol w:w="1066"/>
        <w:gridCol w:w="6616"/>
        <w:gridCol w:w="929"/>
      </w:tblGrid>
      <w:tr w:rsidR="009E585F" w14:paraId="651D3C86" w14:textId="77777777">
        <w:tc>
          <w:tcPr>
            <w:tcW w:w="8641" w:type="dxa"/>
            <w:gridSpan w:val="3"/>
          </w:tcPr>
          <w:p w14:paraId="613FB98B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Введение…………………………………………………………………….</w:t>
            </w:r>
          </w:p>
        </w:tc>
        <w:tc>
          <w:tcPr>
            <w:tcW w:w="929" w:type="dxa"/>
          </w:tcPr>
          <w:p w14:paraId="64BDEC40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E585F" w14:paraId="25676E07" w14:textId="77777777">
        <w:tc>
          <w:tcPr>
            <w:tcW w:w="959" w:type="dxa"/>
            <w:vMerge w:val="restart"/>
          </w:tcPr>
          <w:p w14:paraId="2DA7C263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82" w:type="dxa"/>
            <w:gridSpan w:val="2"/>
          </w:tcPr>
          <w:p w14:paraId="17D92469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Теоретические аспекты формирования духовно-нравственных качеств младших школьников………………………………………………………</w:t>
            </w:r>
          </w:p>
        </w:tc>
        <w:tc>
          <w:tcPr>
            <w:tcW w:w="929" w:type="dxa"/>
          </w:tcPr>
          <w:p w14:paraId="00569ED3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1617AD7E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E585F" w14:paraId="212DA298" w14:textId="77777777">
        <w:tc>
          <w:tcPr>
            <w:tcW w:w="959" w:type="dxa"/>
            <w:vMerge/>
          </w:tcPr>
          <w:p w14:paraId="0BF4CDAE" w14:textId="77777777" w:rsidR="009E585F" w:rsidRDefault="009E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82" w:type="dxa"/>
            <w:gridSpan w:val="2"/>
          </w:tcPr>
          <w:p w14:paraId="49834EAC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1.1 Сущность понятия «духовно-нравственные качества младших школьников» …………………………………………………………………</w:t>
            </w:r>
          </w:p>
        </w:tc>
        <w:tc>
          <w:tcPr>
            <w:tcW w:w="929" w:type="dxa"/>
          </w:tcPr>
          <w:p w14:paraId="4D6DFABE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0F393832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9E585F" w14:paraId="40A2AD9C" w14:textId="77777777">
        <w:tc>
          <w:tcPr>
            <w:tcW w:w="959" w:type="dxa"/>
            <w:vMerge/>
          </w:tcPr>
          <w:p w14:paraId="6EC35F2F" w14:textId="77777777" w:rsidR="009E585F" w:rsidRDefault="009E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82" w:type="dxa"/>
            <w:gridSpan w:val="2"/>
          </w:tcPr>
          <w:p w14:paraId="5827703B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1.2 Методы и средства развития духовно-нравственных качеств у младших школьников……………………………………………………….</w:t>
            </w:r>
          </w:p>
        </w:tc>
        <w:tc>
          <w:tcPr>
            <w:tcW w:w="929" w:type="dxa"/>
          </w:tcPr>
          <w:p w14:paraId="7C095F79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  <w:p w14:paraId="0EA08F35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E585F" w14:paraId="4C0E11CE" w14:textId="77777777">
        <w:tc>
          <w:tcPr>
            <w:tcW w:w="959" w:type="dxa"/>
            <w:vMerge/>
          </w:tcPr>
          <w:p w14:paraId="3BEB0CD8" w14:textId="77777777" w:rsidR="009E585F" w:rsidRDefault="009E5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82" w:type="dxa"/>
            <w:gridSpan w:val="2"/>
          </w:tcPr>
          <w:p w14:paraId="435885C6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1.3. Педагогические условия развития духовно-нравственных качеств у младших школьников……………………………………………………….</w:t>
            </w:r>
          </w:p>
        </w:tc>
        <w:tc>
          <w:tcPr>
            <w:tcW w:w="929" w:type="dxa"/>
          </w:tcPr>
          <w:p w14:paraId="3610C576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14:paraId="3C74131D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E585F" w14:paraId="2FF38D7B" w14:textId="77777777">
        <w:tc>
          <w:tcPr>
            <w:tcW w:w="959" w:type="dxa"/>
          </w:tcPr>
          <w:p w14:paraId="52CDF69C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82" w:type="dxa"/>
            <w:gridSpan w:val="2"/>
          </w:tcPr>
          <w:p w14:paraId="427A924B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Опытно-экспериментальное исследование формирования духовно-нравственных качеств младших школьников……………………………..</w:t>
            </w:r>
          </w:p>
        </w:tc>
        <w:tc>
          <w:tcPr>
            <w:tcW w:w="929" w:type="dxa"/>
          </w:tcPr>
          <w:p w14:paraId="734B15FE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  <w:p w14:paraId="2297ADCE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E585F" w14:paraId="3B0C3B68" w14:textId="77777777">
        <w:tc>
          <w:tcPr>
            <w:tcW w:w="959" w:type="dxa"/>
          </w:tcPr>
          <w:p w14:paraId="2D8772C3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682" w:type="dxa"/>
            <w:gridSpan w:val="2"/>
          </w:tcPr>
          <w:p w14:paraId="404A7CD4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2.1 Диагностика исходного уровня сформированности духовно-нравственных качеств у младших школьников…………………………..</w:t>
            </w:r>
          </w:p>
        </w:tc>
        <w:tc>
          <w:tcPr>
            <w:tcW w:w="929" w:type="dxa"/>
          </w:tcPr>
          <w:p w14:paraId="04A3B0A1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</w:p>
          <w:p w14:paraId="16BBBB46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E585F" w14:paraId="514DC973" w14:textId="77777777">
        <w:tc>
          <w:tcPr>
            <w:tcW w:w="959" w:type="dxa"/>
          </w:tcPr>
          <w:p w14:paraId="5F4FC97D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682" w:type="dxa"/>
            <w:gridSpan w:val="2"/>
          </w:tcPr>
          <w:p w14:paraId="12F1AFE8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2.2 Система мероприятий по формированию духовно-нравственных качеств младших школьников………………………………………………</w:t>
            </w:r>
          </w:p>
        </w:tc>
        <w:tc>
          <w:tcPr>
            <w:tcW w:w="929" w:type="dxa"/>
          </w:tcPr>
          <w:p w14:paraId="5CF6158C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  <w:p w14:paraId="67A57386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E585F" w14:paraId="13423240" w14:textId="77777777">
        <w:tc>
          <w:tcPr>
            <w:tcW w:w="959" w:type="dxa"/>
          </w:tcPr>
          <w:p w14:paraId="30361E97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7682" w:type="dxa"/>
            <w:gridSpan w:val="2"/>
          </w:tcPr>
          <w:p w14:paraId="27404A38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2.3 Анализ результатов экспериментальной работы по развитию духовно-нравственных качеств у младших школьников…………………</w:t>
            </w:r>
          </w:p>
        </w:tc>
        <w:tc>
          <w:tcPr>
            <w:tcW w:w="929" w:type="dxa"/>
          </w:tcPr>
          <w:p w14:paraId="686C0522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14:paraId="130DCB70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9E585F" w14:paraId="27D5EB71" w14:textId="77777777">
        <w:tc>
          <w:tcPr>
            <w:tcW w:w="8641" w:type="dxa"/>
            <w:gridSpan w:val="3"/>
          </w:tcPr>
          <w:p w14:paraId="6D8E7B51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Заключение……………………………………………………………………………..</w:t>
            </w:r>
          </w:p>
        </w:tc>
        <w:tc>
          <w:tcPr>
            <w:tcW w:w="929" w:type="dxa"/>
          </w:tcPr>
          <w:p w14:paraId="0E1DC9DD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E585F" w14:paraId="62223D5F" w14:textId="77777777">
        <w:tc>
          <w:tcPr>
            <w:tcW w:w="8641" w:type="dxa"/>
            <w:gridSpan w:val="3"/>
          </w:tcPr>
          <w:p w14:paraId="54B624D1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Литература………………………………….................................................................</w:t>
            </w:r>
          </w:p>
        </w:tc>
        <w:tc>
          <w:tcPr>
            <w:tcW w:w="929" w:type="dxa"/>
          </w:tcPr>
          <w:p w14:paraId="6AAF4CCD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9E585F" w14:paraId="73AE1D42" w14:textId="77777777">
        <w:tc>
          <w:tcPr>
            <w:tcW w:w="2025" w:type="dxa"/>
            <w:gridSpan w:val="2"/>
          </w:tcPr>
          <w:p w14:paraId="56994ABD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  <w:tc>
          <w:tcPr>
            <w:tcW w:w="6616" w:type="dxa"/>
          </w:tcPr>
          <w:p w14:paraId="51D51DB5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Диагностика нравственной воспитанности по методике М.И. Шиловой…………………………..………………………..</w:t>
            </w:r>
          </w:p>
        </w:tc>
        <w:tc>
          <w:tcPr>
            <w:tcW w:w="929" w:type="dxa"/>
          </w:tcPr>
          <w:p w14:paraId="77E19BEA" w14:textId="77777777" w:rsidR="009E585F" w:rsidRDefault="009E585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  <w:color w:val="000000"/>
              </w:rPr>
            </w:pPr>
          </w:p>
          <w:p w14:paraId="2527672E" w14:textId="77777777" w:rsidR="009E585F" w:rsidRDefault="00747ED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</w:tbl>
    <w:p w14:paraId="79A56D1A" w14:textId="77777777" w:rsidR="009E585F" w:rsidRDefault="009E585F">
      <w:pPr>
        <w:spacing w:line="360" w:lineRule="auto"/>
        <w:jc w:val="center"/>
      </w:pPr>
    </w:p>
    <w:p w14:paraId="5A576FA9" w14:textId="77777777" w:rsidR="009E585F" w:rsidRDefault="009E585F">
      <w:pPr>
        <w:spacing w:line="360" w:lineRule="auto"/>
        <w:jc w:val="center"/>
      </w:pPr>
    </w:p>
    <w:p w14:paraId="676391EA" w14:textId="77777777" w:rsidR="009E585F" w:rsidRDefault="009E585F">
      <w:pPr>
        <w:spacing w:line="360" w:lineRule="auto"/>
        <w:jc w:val="center"/>
      </w:pPr>
    </w:p>
    <w:p w14:paraId="71E1B0F2" w14:textId="77777777" w:rsidR="009E585F" w:rsidRDefault="009E585F">
      <w:pPr>
        <w:spacing w:line="360" w:lineRule="auto"/>
        <w:jc w:val="center"/>
      </w:pPr>
    </w:p>
    <w:p w14:paraId="7A4E262D" w14:textId="77777777" w:rsidR="009E585F" w:rsidRDefault="009E585F">
      <w:pPr>
        <w:spacing w:line="360" w:lineRule="auto"/>
        <w:jc w:val="center"/>
      </w:pPr>
    </w:p>
    <w:p w14:paraId="231B8CB4" w14:textId="77777777" w:rsidR="009E585F" w:rsidRDefault="009E585F">
      <w:pPr>
        <w:spacing w:line="360" w:lineRule="auto"/>
        <w:jc w:val="center"/>
      </w:pPr>
    </w:p>
    <w:p w14:paraId="72F18EB5" w14:textId="77777777" w:rsidR="009E585F" w:rsidRDefault="009E585F">
      <w:pPr>
        <w:spacing w:line="360" w:lineRule="auto"/>
        <w:jc w:val="center"/>
      </w:pPr>
    </w:p>
    <w:p w14:paraId="37FCB43C" w14:textId="77777777" w:rsidR="009E585F" w:rsidRDefault="009E585F">
      <w:pPr>
        <w:spacing w:line="360" w:lineRule="auto"/>
        <w:jc w:val="center"/>
      </w:pPr>
    </w:p>
    <w:p w14:paraId="749B2CA6" w14:textId="77777777" w:rsidR="009E585F" w:rsidRDefault="009E585F">
      <w:pPr>
        <w:jc w:val="center"/>
      </w:pPr>
    </w:p>
    <w:p w14:paraId="000CC7C2" w14:textId="77777777" w:rsidR="009E585F" w:rsidRDefault="009E585F">
      <w:pPr>
        <w:jc w:val="center"/>
      </w:pPr>
    </w:p>
    <w:p w14:paraId="0557FCE0" w14:textId="77777777" w:rsidR="009E585F" w:rsidRDefault="009E585F">
      <w:pPr>
        <w:jc w:val="center"/>
      </w:pPr>
    </w:p>
    <w:p w14:paraId="1B8CD4FA" w14:textId="77777777" w:rsidR="009E585F" w:rsidRDefault="009E585F">
      <w:pPr>
        <w:jc w:val="center"/>
      </w:pPr>
    </w:p>
    <w:p w14:paraId="04D3336A" w14:textId="77777777" w:rsidR="009E585F" w:rsidRDefault="009E585F">
      <w:pPr>
        <w:jc w:val="center"/>
      </w:pPr>
    </w:p>
    <w:p w14:paraId="35681A70" w14:textId="77777777" w:rsidR="009E585F" w:rsidRDefault="009E585F">
      <w:pPr>
        <w:jc w:val="center"/>
      </w:pPr>
    </w:p>
    <w:p w14:paraId="75CB059D" w14:textId="77777777" w:rsidR="009E585F" w:rsidRDefault="009E585F">
      <w:pPr>
        <w:jc w:val="center"/>
      </w:pPr>
    </w:p>
    <w:p w14:paraId="08A34A74" w14:textId="77777777" w:rsidR="009E585F" w:rsidRDefault="00747ED2">
      <w:pPr>
        <w:spacing w:line="360" w:lineRule="auto"/>
        <w:jc w:val="center"/>
        <w:rPr>
          <w:b/>
        </w:rPr>
      </w:pPr>
      <w:r>
        <w:rPr>
          <w:b/>
        </w:rPr>
        <w:t>Литература</w:t>
      </w:r>
    </w:p>
    <w:p w14:paraId="7B6C05B3" w14:textId="77777777" w:rsidR="00F12321" w:rsidRPr="00512D1D" w:rsidRDefault="00F12321" w:rsidP="00F12321">
      <w:pPr>
        <w:spacing w:line="360" w:lineRule="auto"/>
        <w:ind w:firstLine="567"/>
        <w:jc w:val="both"/>
      </w:pPr>
      <w:r w:rsidRPr="00512D1D">
        <w:t>1. Бычков</w:t>
      </w:r>
      <w:r w:rsidR="00F95C2A">
        <w:t>,</w:t>
      </w:r>
      <w:r w:rsidRPr="00512D1D">
        <w:t> В.</w:t>
      </w:r>
      <w:r w:rsidR="009C1C58" w:rsidRPr="00512D1D">
        <w:t xml:space="preserve"> </w:t>
      </w:r>
      <w:r w:rsidRPr="00512D1D">
        <w:t xml:space="preserve">И. Трудности учащихся чувашских школ при изучении частиц русского языка [Электронный ресурс] </w:t>
      </w:r>
      <w:r w:rsidR="000E4C5A" w:rsidRPr="00512D1D">
        <w:t>/ В. И. Бычков</w:t>
      </w:r>
      <w:r w:rsidR="00482491" w:rsidRPr="00512D1D">
        <w:t xml:space="preserve"> </w:t>
      </w:r>
      <w:r w:rsidRPr="00512D1D">
        <w:t xml:space="preserve">// Научно-методический электронный журнал «Концепт». – 2015. – Т. 24. – С. 21–25. – Режим доступа: </w:t>
      </w:r>
      <w:hyperlink r:id="rId13" w:history="1">
        <w:r w:rsidRPr="00512D1D">
          <w:rPr>
            <w:rStyle w:val="a9"/>
          </w:rPr>
          <w:t>http://e-koncept.ru/2015/95271.htm</w:t>
        </w:r>
      </w:hyperlink>
      <w:r w:rsidRPr="00512D1D">
        <w:t>. – Дата доступа: 21.12.2020.</w:t>
      </w:r>
    </w:p>
    <w:p w14:paraId="7A23A1C1" w14:textId="77777777" w:rsidR="00F12321" w:rsidRPr="00512D1D" w:rsidRDefault="00F12321" w:rsidP="00F12321">
      <w:pPr>
        <w:spacing w:line="360" w:lineRule="auto"/>
        <w:ind w:firstLine="567"/>
        <w:jc w:val="both"/>
      </w:pPr>
      <w:r w:rsidRPr="00512D1D">
        <w:t>2. Зиновьева</w:t>
      </w:r>
      <w:r w:rsidR="00F95C2A">
        <w:t>,</w:t>
      </w:r>
      <w:r w:rsidRPr="00512D1D">
        <w:t xml:space="preserve"> Т. И. Практикум по методике обучения русскому языку в начальных классах / Т. И. Зиновьева, О. Е. </w:t>
      </w:r>
      <w:proofErr w:type="spellStart"/>
      <w:r w:rsidRPr="00512D1D">
        <w:t>Курлыгина</w:t>
      </w:r>
      <w:proofErr w:type="spellEnd"/>
      <w:r w:rsidRPr="00512D1D">
        <w:t>, Л. С. Трегубова. – М.</w:t>
      </w:r>
      <w:proofErr w:type="gramStart"/>
      <w:r w:rsidRPr="00512D1D">
        <w:t xml:space="preserve"> :</w:t>
      </w:r>
      <w:proofErr w:type="gramEnd"/>
      <w:r w:rsidRPr="00512D1D">
        <w:t xml:space="preserve"> Академия, 2007. – 303</w:t>
      </w:r>
      <w:r w:rsidR="00512D1D" w:rsidRPr="00512D1D">
        <w:t> </w:t>
      </w:r>
      <w:r w:rsidRPr="00512D1D">
        <w:t xml:space="preserve"> с.</w:t>
      </w:r>
    </w:p>
    <w:p w14:paraId="44016186" w14:textId="77777777" w:rsidR="00F12321" w:rsidRDefault="00F12321" w:rsidP="00F12321">
      <w:pPr>
        <w:spacing w:line="360" w:lineRule="auto"/>
        <w:ind w:firstLine="567"/>
        <w:jc w:val="both"/>
      </w:pPr>
      <w:r w:rsidRPr="00512D1D">
        <w:t>3. Методика преподавания русского языка в начальных классах : учеб</w:t>
      </w:r>
      <w:proofErr w:type="gramStart"/>
      <w:r w:rsidRPr="00512D1D">
        <w:t>.</w:t>
      </w:r>
      <w:proofErr w:type="gramEnd"/>
      <w:r w:rsidRPr="00512D1D">
        <w:t xml:space="preserve"> </w:t>
      </w:r>
      <w:proofErr w:type="gramStart"/>
      <w:r w:rsidRPr="00512D1D">
        <w:t>п</w:t>
      </w:r>
      <w:proofErr w:type="gramEnd"/>
      <w:r w:rsidRPr="00512D1D">
        <w:t>особие для вузов по спец. «Педагогика и методика нач. образования» / М. Р. Львов, В. Г. Горецкий, О.</w:t>
      </w:r>
      <w:r w:rsidR="00512D1D" w:rsidRPr="00512D1D">
        <w:t> </w:t>
      </w:r>
      <w:r w:rsidRPr="00512D1D">
        <w:t>В. Сосновская. – 7-е изд., стер. – М.</w:t>
      </w:r>
      <w:proofErr w:type="gramStart"/>
      <w:r w:rsidRPr="00512D1D">
        <w:t xml:space="preserve"> :</w:t>
      </w:r>
      <w:proofErr w:type="gramEnd"/>
      <w:r w:rsidRPr="00512D1D">
        <w:t xml:space="preserve"> Академия, 2012. – 462 с.</w:t>
      </w:r>
    </w:p>
    <w:p w14:paraId="040727A0" w14:textId="77777777" w:rsidR="009E585F" w:rsidRDefault="009E585F">
      <w:pPr>
        <w:jc w:val="center"/>
      </w:pPr>
    </w:p>
    <w:p w14:paraId="2187E5B7" w14:textId="77777777" w:rsidR="009E585F" w:rsidRDefault="009E585F">
      <w:pPr>
        <w:jc w:val="center"/>
      </w:pPr>
    </w:p>
    <w:sectPr w:rsidR="009E58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96D84" w14:textId="77777777" w:rsidR="00E15323" w:rsidRDefault="00E15323">
      <w:r>
        <w:separator/>
      </w:r>
    </w:p>
  </w:endnote>
  <w:endnote w:type="continuationSeparator" w:id="0">
    <w:p w14:paraId="480D4B7C" w14:textId="77777777" w:rsidR="00E15323" w:rsidRDefault="00E1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90895" w14:textId="77777777" w:rsidR="00E15323" w:rsidRDefault="00E15323">
      <w:r>
        <w:separator/>
      </w:r>
    </w:p>
  </w:footnote>
  <w:footnote w:type="continuationSeparator" w:id="0">
    <w:p w14:paraId="74A32FF6" w14:textId="77777777" w:rsidR="00E15323" w:rsidRDefault="00E15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D25"/>
    <w:multiLevelType w:val="multilevel"/>
    <w:tmpl w:val="91A262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7693B"/>
    <w:multiLevelType w:val="multilevel"/>
    <w:tmpl w:val="76B697CE"/>
    <w:lvl w:ilvl="0">
      <w:start w:val="1"/>
      <w:numFmt w:val="bullet"/>
      <w:lvlText w:val="−"/>
      <w:lvlJc w:val="left"/>
      <w:pPr>
        <w:ind w:left="12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DF2EDB"/>
    <w:multiLevelType w:val="multilevel"/>
    <w:tmpl w:val="8CBC7B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E4293"/>
    <w:multiLevelType w:val="multilevel"/>
    <w:tmpl w:val="7BA4A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85F"/>
    <w:rsid w:val="000B42DF"/>
    <w:rsid w:val="000C49DA"/>
    <w:rsid w:val="000E4C5A"/>
    <w:rsid w:val="000E7B90"/>
    <w:rsid w:val="00101A03"/>
    <w:rsid w:val="00105724"/>
    <w:rsid w:val="00115D7C"/>
    <w:rsid w:val="001372EC"/>
    <w:rsid w:val="00163500"/>
    <w:rsid w:val="0024400D"/>
    <w:rsid w:val="002B6AB0"/>
    <w:rsid w:val="00303282"/>
    <w:rsid w:val="00337E4D"/>
    <w:rsid w:val="00342D80"/>
    <w:rsid w:val="003638D1"/>
    <w:rsid w:val="00365986"/>
    <w:rsid w:val="003701FA"/>
    <w:rsid w:val="00374F3B"/>
    <w:rsid w:val="0039715A"/>
    <w:rsid w:val="003C0642"/>
    <w:rsid w:val="00425D4B"/>
    <w:rsid w:val="00461DDF"/>
    <w:rsid w:val="004674DE"/>
    <w:rsid w:val="00482491"/>
    <w:rsid w:val="004C0D4B"/>
    <w:rsid w:val="00504042"/>
    <w:rsid w:val="00512D1D"/>
    <w:rsid w:val="0052505F"/>
    <w:rsid w:val="00545A83"/>
    <w:rsid w:val="0060417B"/>
    <w:rsid w:val="0061513D"/>
    <w:rsid w:val="00666000"/>
    <w:rsid w:val="00675EB3"/>
    <w:rsid w:val="006815AA"/>
    <w:rsid w:val="00693554"/>
    <w:rsid w:val="006B6C96"/>
    <w:rsid w:val="006F2803"/>
    <w:rsid w:val="00723BED"/>
    <w:rsid w:val="00743FEB"/>
    <w:rsid w:val="00747ED2"/>
    <w:rsid w:val="00781F7F"/>
    <w:rsid w:val="007953F3"/>
    <w:rsid w:val="00801490"/>
    <w:rsid w:val="00822490"/>
    <w:rsid w:val="00877B70"/>
    <w:rsid w:val="008808F8"/>
    <w:rsid w:val="008F13A0"/>
    <w:rsid w:val="00924168"/>
    <w:rsid w:val="00945845"/>
    <w:rsid w:val="0094615A"/>
    <w:rsid w:val="009822DE"/>
    <w:rsid w:val="009C1C58"/>
    <w:rsid w:val="009E585F"/>
    <w:rsid w:val="00A0301A"/>
    <w:rsid w:val="00AA0D0F"/>
    <w:rsid w:val="00B01043"/>
    <w:rsid w:val="00B75CC9"/>
    <w:rsid w:val="00BD1984"/>
    <w:rsid w:val="00C2498B"/>
    <w:rsid w:val="00C2713E"/>
    <w:rsid w:val="00C63B0A"/>
    <w:rsid w:val="00C77BF2"/>
    <w:rsid w:val="00CC1BB0"/>
    <w:rsid w:val="00CC49D5"/>
    <w:rsid w:val="00CC6010"/>
    <w:rsid w:val="00CD763E"/>
    <w:rsid w:val="00D362B7"/>
    <w:rsid w:val="00D60FCB"/>
    <w:rsid w:val="00E15323"/>
    <w:rsid w:val="00EA2B48"/>
    <w:rsid w:val="00EC2535"/>
    <w:rsid w:val="00F02779"/>
    <w:rsid w:val="00F12321"/>
    <w:rsid w:val="00F416F5"/>
    <w:rsid w:val="00F45600"/>
    <w:rsid w:val="00F63AE5"/>
    <w:rsid w:val="00F95C2A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6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F123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2D1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12D1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057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5724"/>
  </w:style>
  <w:style w:type="paragraph" w:styleId="ae">
    <w:name w:val="footer"/>
    <w:basedOn w:val="a"/>
    <w:link w:val="af"/>
    <w:uiPriority w:val="99"/>
    <w:unhideWhenUsed/>
    <w:rsid w:val="00105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5724"/>
  </w:style>
  <w:style w:type="character" w:styleId="af0">
    <w:name w:val="annotation reference"/>
    <w:basedOn w:val="a0"/>
    <w:uiPriority w:val="99"/>
    <w:semiHidden/>
    <w:unhideWhenUsed/>
    <w:rsid w:val="00C271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713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713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71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713E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2713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71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9">
    <w:name w:val="Hyperlink"/>
    <w:basedOn w:val="a0"/>
    <w:uiPriority w:val="99"/>
    <w:unhideWhenUsed/>
    <w:rsid w:val="00F1232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12D1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512D1D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1057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05724"/>
  </w:style>
  <w:style w:type="paragraph" w:styleId="ae">
    <w:name w:val="footer"/>
    <w:basedOn w:val="a"/>
    <w:link w:val="af"/>
    <w:uiPriority w:val="99"/>
    <w:unhideWhenUsed/>
    <w:rsid w:val="001057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05724"/>
  </w:style>
  <w:style w:type="character" w:styleId="af0">
    <w:name w:val="annotation reference"/>
    <w:basedOn w:val="a0"/>
    <w:uiPriority w:val="99"/>
    <w:semiHidden/>
    <w:unhideWhenUsed/>
    <w:rsid w:val="00C2713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713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713E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713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713E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C2713E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27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oBac25" TargetMode="External"/><Relationship Id="rId13" Type="http://schemas.openxmlformats.org/officeDocument/2006/relationships/hyperlink" Target="http://e-koncept.ru/2015/9527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vanov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no.bspu.by/admin-panel/vendor/kcfinder/upload/files/doc/o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3376167917?pwd=aEJ6ZlZwbWg4TWhBUXEvbzNZZTBDQ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фно</dc:creator>
  <cp:lastModifiedBy>User</cp:lastModifiedBy>
  <cp:revision>2</cp:revision>
  <dcterms:created xsi:type="dcterms:W3CDTF">2021-01-26T06:26:00Z</dcterms:created>
  <dcterms:modified xsi:type="dcterms:W3CDTF">2021-01-26T06:26:00Z</dcterms:modified>
</cp:coreProperties>
</file>