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1D32" w14:textId="77777777" w:rsidR="001D1173" w:rsidRDefault="001D1173" w:rsidP="00697B4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F1A5EB4" w14:textId="68B75B51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ИНСТИТУТ ЭТНОЛОГИИ И АНТРОПОЛОГИИ</w:t>
      </w:r>
    </w:p>
    <w:p w14:paraId="21AFF8A2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ИМ. Н. Н. МИКЛУХО-МАКЛАЯ РАН</w:t>
      </w:r>
    </w:p>
    <w:p w14:paraId="76E21F23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Научно-практическая конференция молодых ученых</w:t>
      </w:r>
    </w:p>
    <w:p w14:paraId="5BD17C12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«Актуальные вопросы этнологии и антропологии»</w:t>
      </w:r>
    </w:p>
    <w:p w14:paraId="0E91B035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ИНФОРМАЦИОННОЕ ПИСЬМО</w:t>
      </w:r>
    </w:p>
    <w:p w14:paraId="0621A9CA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547B5744" w14:textId="1D92DDA9" w:rsidR="000E566F" w:rsidRDefault="004906D6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8F09BF" w:rsidRPr="00414D8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EFE" w:rsidRPr="00414D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в Институте этнологии и антропологии РАН состоится </w:t>
      </w:r>
      <w:r w:rsidR="000C149A" w:rsidRPr="00414D8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93482" w:rsidRPr="00414D83">
        <w:rPr>
          <w:rFonts w:ascii="Times New Roman" w:hAnsi="Times New Roman" w:cs="Times New Roman"/>
          <w:sz w:val="28"/>
          <w:szCs w:val="28"/>
        </w:rPr>
        <w:t>научно-практическая конференция молодых ученых (КМУ) «Актуальные вопросы этнологии и антропологии».</w:t>
      </w:r>
    </w:p>
    <w:p w14:paraId="527FA9CD" w14:textId="005415A9" w:rsidR="001A052B" w:rsidRPr="00414D83" w:rsidRDefault="001A052B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B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 w:rsidR="00E90459">
        <w:rPr>
          <w:rFonts w:ascii="Times New Roman" w:hAnsi="Times New Roman" w:cs="Times New Roman"/>
          <w:b/>
          <w:bCs/>
          <w:sz w:val="28"/>
          <w:szCs w:val="28"/>
        </w:rPr>
        <w:t>пройдёт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 xml:space="preserve"> в гибридном </w:t>
      </w:r>
      <w:r w:rsidRPr="001A052B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F9DFA" w14:textId="77777777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Для дискуссий и </w:t>
      </w:r>
      <w:r w:rsidRPr="00730A10">
        <w:rPr>
          <w:rFonts w:ascii="Times New Roman" w:hAnsi="Times New Roman" w:cs="Times New Roman"/>
          <w:sz w:val="28"/>
          <w:szCs w:val="28"/>
        </w:rPr>
        <w:t>докладов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предлагаются следующие секции (описание секций см. ниже): </w:t>
      </w:r>
    </w:p>
    <w:p w14:paraId="363CAC4F" w14:textId="1A18C4EE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0" w:name="_Hlk54798883"/>
      <w:r w:rsidR="004002CE">
        <w:rPr>
          <w:rFonts w:ascii="Times New Roman" w:hAnsi="Times New Roman" w:cs="Times New Roman"/>
          <w:sz w:val="28"/>
          <w:szCs w:val="28"/>
        </w:rPr>
        <w:t>Антропология добывающей промышленности</w:t>
      </w:r>
    </w:p>
    <w:bookmarkEnd w:id="0"/>
    <w:p w14:paraId="362A8E98" w14:textId="7E5A50B4" w:rsidR="00995CE8" w:rsidRDefault="00793482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1" w:name="_Hlk54798897"/>
      <w:r w:rsidR="004002CE">
        <w:rPr>
          <w:rFonts w:ascii="Times New Roman" w:hAnsi="Times New Roman" w:cs="Times New Roman"/>
          <w:sz w:val="28"/>
          <w:szCs w:val="28"/>
        </w:rPr>
        <w:t>Антропологическая американистика: взгляд молодых ученых</w:t>
      </w:r>
    </w:p>
    <w:p w14:paraId="69D6FB6E" w14:textId="3C636EFE" w:rsidR="002E224A" w:rsidRDefault="002E224A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FC9">
        <w:rPr>
          <w:rFonts w:ascii="Times New Roman" w:hAnsi="Times New Roman" w:cs="Times New Roman"/>
          <w:sz w:val="28"/>
          <w:szCs w:val="28"/>
        </w:rPr>
        <w:t>Антропоэкология: человек в природе и обществе</w:t>
      </w:r>
    </w:p>
    <w:bookmarkEnd w:id="1"/>
    <w:p w14:paraId="31AB676F" w14:textId="3414B2AC" w:rsidR="00793482" w:rsidRPr="0059091C" w:rsidRDefault="00995CE8" w:rsidP="007934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CE" w:rsidRPr="004002CE">
        <w:rPr>
          <w:rFonts w:ascii="Times New Roman" w:hAnsi="Times New Roman" w:cs="Times New Roman"/>
          <w:sz w:val="28"/>
          <w:szCs w:val="28"/>
        </w:rPr>
        <w:t>Визуальная антропология в контексте современной антропологической науки</w:t>
      </w:r>
    </w:p>
    <w:p w14:paraId="3C4E9534" w14:textId="39D3633A" w:rsidR="00793482" w:rsidRPr="0059091C" w:rsidRDefault="00793482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</w:p>
    <w:p w14:paraId="4DFE882A" w14:textId="3E6441D4" w:rsidR="00B27224" w:rsidRPr="0059091C" w:rsidRDefault="00B27224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Медицинская антропология в XXI веке: глобальные вызовы и социальные трансформации</w:t>
      </w:r>
    </w:p>
    <w:p w14:paraId="03C52755" w14:textId="035BB57A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Молодежь и ценности: антропологическое измерение</w:t>
      </w:r>
    </w:p>
    <w:p w14:paraId="38BA86BB" w14:textId="78DE4439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2768697"/>
      <w:r w:rsidRPr="00414D83">
        <w:rPr>
          <w:rFonts w:ascii="Times New Roman" w:hAnsi="Times New Roman" w:cs="Times New Roman"/>
          <w:sz w:val="28"/>
          <w:szCs w:val="28"/>
        </w:rPr>
        <w:t></w:t>
      </w:r>
      <w:bookmarkEnd w:id="2"/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4002CE" w:rsidRPr="004002CE">
        <w:rPr>
          <w:rFonts w:ascii="Times New Roman" w:hAnsi="Times New Roman" w:cs="Times New Roman"/>
          <w:sz w:val="28"/>
          <w:szCs w:val="28"/>
        </w:rPr>
        <w:t>Наследие и историческая память в оптике антропологии</w:t>
      </w:r>
    </w:p>
    <w:p w14:paraId="01EC2EF4" w14:textId="231A77EF" w:rsidR="00B92ACC" w:rsidRPr="00414D83" w:rsidRDefault="00B92ACC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CC">
        <w:rPr>
          <w:rFonts w:ascii="Times New Roman" w:hAnsi="Times New Roman" w:cs="Times New Roman"/>
          <w:sz w:val="28"/>
          <w:szCs w:val="28"/>
        </w:rPr>
        <w:t>«Отвергнутое знание»: магия как предмет изучения антропологии</w:t>
      </w:r>
    </w:p>
    <w:p w14:paraId="66CF74BF" w14:textId="1A776298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Религиозные объединения в общественной жизни современной России</w:t>
      </w:r>
    </w:p>
    <w:p w14:paraId="710E3104" w14:textId="69E23806" w:rsidR="00ED2EAF" w:rsidRDefault="00ED2EA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антропология Восточной Азии</w:t>
      </w:r>
    </w:p>
    <w:p w14:paraId="134F95A0" w14:textId="71C12F2E" w:rsidR="004002CE" w:rsidRDefault="004002CE" w:rsidP="004002CE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2CE">
        <w:rPr>
          <w:rFonts w:ascii="Times New Roman" w:hAnsi="Times New Roman" w:cs="Times New Roman"/>
          <w:sz w:val="28"/>
          <w:szCs w:val="28"/>
        </w:rPr>
        <w:t>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оцессы этнокультурного развития </w:t>
      </w:r>
      <w:r w:rsidRPr="004002CE">
        <w:rPr>
          <w:rFonts w:ascii="Times New Roman" w:hAnsi="Times New Roman" w:cs="Times New Roman"/>
          <w:sz w:val="28"/>
          <w:szCs w:val="28"/>
        </w:rPr>
        <w:t>регионов Российского Кавказа</w:t>
      </w:r>
    </w:p>
    <w:p w14:paraId="1B3BEB2E" w14:textId="64F590E6" w:rsidR="00757860" w:rsidRPr="004002CE" w:rsidRDefault="00757860" w:rsidP="004002CE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Старая новая вера</w:t>
      </w:r>
      <w:r w:rsidRPr="00757860">
        <w:rPr>
          <w:rFonts w:ascii="Times New Roman" w:hAnsi="Times New Roman" w:cs="Times New Roman"/>
          <w:sz w:val="28"/>
          <w:szCs w:val="28"/>
        </w:rPr>
        <w:t>: миграция и (вос)производство религиозных традиций</w:t>
      </w:r>
    </w:p>
    <w:p w14:paraId="0F51E3DB" w14:textId="5BEEE349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3" w:name="_Hlk54799274"/>
      <w:r w:rsidRPr="00414D83">
        <w:rPr>
          <w:rFonts w:ascii="Times New Roman" w:hAnsi="Times New Roman" w:cs="Times New Roman"/>
          <w:sz w:val="28"/>
          <w:szCs w:val="28"/>
        </w:rPr>
        <w:t>Цифровая антропология и изучение виртуальных сообществ</w:t>
      </w:r>
      <w:r w:rsidR="0059091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76923CC9" w14:textId="4D36DC6C" w:rsidR="00531589" w:rsidRPr="0059091C" w:rsidRDefault="00531589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Эволюция человека: морфология и поведение</w:t>
      </w:r>
    </w:p>
    <w:p w14:paraId="17B8BA1B" w14:textId="6508CC4B" w:rsidR="00B27224" w:rsidRDefault="00B27224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Pr="00414D83">
        <w:rPr>
          <w:sz w:val="28"/>
          <w:szCs w:val="28"/>
        </w:rPr>
        <w:t xml:space="preserve"> </w:t>
      </w:r>
      <w:r w:rsidR="004002CE">
        <w:rPr>
          <w:rFonts w:ascii="Times New Roman" w:hAnsi="Times New Roman" w:cs="Times New Roman"/>
          <w:sz w:val="28"/>
          <w:szCs w:val="28"/>
        </w:rPr>
        <w:t>Экспериментальная антропология: высказывание как проблема</w:t>
      </w:r>
    </w:p>
    <w:p w14:paraId="1D9246DE" w14:textId="74051A6B" w:rsidR="00224E2C" w:rsidRPr="00414D83" w:rsidRDefault="00224E2C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Эмпирическая антропология</w:t>
      </w:r>
    </w:p>
    <w:p w14:paraId="638452FF" w14:textId="3AA43D6D" w:rsidR="005D07B3" w:rsidRPr="00414D83" w:rsidRDefault="005D07B3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4" w:name="_Hlk54799034"/>
      <w:r w:rsidRPr="00414D83">
        <w:rPr>
          <w:rFonts w:ascii="Times New Roman" w:hAnsi="Times New Roman" w:cs="Times New Roman"/>
          <w:sz w:val="28"/>
          <w:szCs w:val="28"/>
        </w:rPr>
        <w:t>Этнополитические и этноконфессиональные процессы в России и мире</w:t>
      </w:r>
      <w:bookmarkEnd w:id="4"/>
    </w:p>
    <w:p w14:paraId="4B0773A0" w14:textId="73357ADF" w:rsidR="001C3977" w:rsidRDefault="00B27224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bookmarkStart w:id="5" w:name="_Hlk54799119"/>
      <w:r w:rsidR="001C3977" w:rsidRPr="00414D83">
        <w:rPr>
          <w:rFonts w:ascii="Times New Roman" w:hAnsi="Times New Roman" w:cs="Times New Roman"/>
          <w:sz w:val="28"/>
          <w:szCs w:val="28"/>
        </w:rPr>
        <w:t>Языковые ситуации и языковое планирование: региональный, общероссийский и мировой опыт</w:t>
      </w:r>
    </w:p>
    <w:bookmarkEnd w:id="5"/>
    <w:p w14:paraId="05256E1A" w14:textId="77777777" w:rsidR="000E566F" w:rsidRPr="00414D83" w:rsidRDefault="000E566F" w:rsidP="00BC12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9837" w14:textId="57E470D8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По итогам работы научной конференции предполагается издание сборника статей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очных участников конференции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>, индексируемого в РИНЦ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4D8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8F09BF" w:rsidRPr="00414D83">
        <w:rPr>
          <w:rFonts w:ascii="Times New Roman" w:hAnsi="Times New Roman" w:cs="Times New Roman"/>
          <w:sz w:val="28"/>
          <w:szCs w:val="28"/>
        </w:rPr>
        <w:t xml:space="preserve">молодые, не старше 40 лет, </w:t>
      </w:r>
      <w:r w:rsidRPr="00414D83">
        <w:rPr>
          <w:rFonts w:ascii="Times New Roman" w:hAnsi="Times New Roman" w:cs="Times New Roman"/>
          <w:sz w:val="28"/>
          <w:szCs w:val="28"/>
        </w:rPr>
        <w:t xml:space="preserve">ученые и специалисты в области этнологии/социокультурной антропологии, биологической антропологии, истории, социологии, политологии. </w:t>
      </w:r>
    </w:p>
    <w:p w14:paraId="26C5355F" w14:textId="3FE8571A" w:rsidR="000E566F" w:rsidRDefault="00BC12D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заявки необходимо заполнить специальную </w:t>
      </w:r>
      <w:r w:rsidRPr="00414D8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 w:rsidRPr="00414D83">
        <w:rPr>
          <w:rFonts w:ascii="Times New Roman" w:hAnsi="Times New Roman" w:cs="Times New Roman"/>
          <w:sz w:val="28"/>
          <w:szCs w:val="28"/>
        </w:rPr>
        <w:t xml:space="preserve"> (</w:t>
      </w:r>
      <w:r w:rsidR="006A7E70">
        <w:rPr>
          <w:rFonts w:ascii="Times New Roman" w:hAnsi="Times New Roman" w:cs="Times New Roman"/>
          <w:sz w:val="28"/>
          <w:szCs w:val="28"/>
        </w:rPr>
        <w:t>с</w:t>
      </w:r>
      <w:r w:rsidRPr="00414D83">
        <w:rPr>
          <w:rFonts w:ascii="Times New Roman" w:hAnsi="Times New Roman" w:cs="Times New Roman"/>
          <w:sz w:val="28"/>
          <w:szCs w:val="28"/>
        </w:rPr>
        <w:t>м. в</w:t>
      </w:r>
      <w:r w:rsidR="00406F16" w:rsidRPr="001A3B8A">
        <w:rPr>
          <w:rFonts w:ascii="Times New Roman" w:hAnsi="Times New Roman" w:cs="Times New Roman"/>
          <w:sz w:val="28"/>
          <w:szCs w:val="28"/>
        </w:rPr>
        <w:t xml:space="preserve"> </w:t>
      </w:r>
      <w:r w:rsidR="00406F16">
        <w:rPr>
          <w:rFonts w:ascii="Times New Roman" w:hAnsi="Times New Roman" w:cs="Times New Roman"/>
          <w:sz w:val="28"/>
          <w:szCs w:val="28"/>
        </w:rPr>
        <w:t>конце документа</w:t>
      </w:r>
      <w:r w:rsidRPr="00414D83">
        <w:rPr>
          <w:rFonts w:ascii="Times New Roman" w:hAnsi="Times New Roman" w:cs="Times New Roman"/>
          <w:sz w:val="28"/>
          <w:szCs w:val="28"/>
        </w:rPr>
        <w:t xml:space="preserve">).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Заполненная заявка должна быть выслана в срок 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A05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4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на адрес модератора выбранной вами секции (см. ниже в описании секций), а также на общий адрес конференции </w:t>
      </w:r>
      <w:hyperlink r:id="rId7" w:history="1">
        <w:r w:rsidR="001D5C33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  <w:r w:rsidR="000E566F" w:rsidRPr="00414D83">
        <w:rPr>
          <w:rFonts w:ascii="Times New Roman" w:hAnsi="Times New Roman" w:cs="Times New Roman"/>
          <w:sz w:val="28"/>
          <w:szCs w:val="28"/>
        </w:rPr>
        <w:t>.</w:t>
      </w:r>
      <w:r w:rsidR="001D5C33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DD8D" w14:textId="1997557F" w:rsidR="001D1173" w:rsidRPr="001D1173" w:rsidRDefault="001D1173" w:rsidP="00BC12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173">
        <w:rPr>
          <w:rFonts w:ascii="Times New Roman" w:hAnsi="Times New Roman" w:cs="Times New Roman"/>
          <w:b/>
          <w:sz w:val="28"/>
          <w:szCs w:val="28"/>
        </w:rPr>
        <w:t>Все расходы, связанные с очным участие в работе Конференции – за счет направляющей стороны.</w:t>
      </w:r>
    </w:p>
    <w:p w14:paraId="0B443F5B" w14:textId="7CA73DC9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43747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 xml:space="preserve"> распространить информацию о конференции среди ваших коллег. </w:t>
      </w:r>
    </w:p>
    <w:p w14:paraId="543F4320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14:paraId="19FEFDE4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Адрес: 119334, г. Москва, </w:t>
      </w:r>
      <w:r w:rsidR="00BC12D1" w:rsidRPr="00414D83">
        <w:rPr>
          <w:rFonts w:ascii="Times New Roman" w:hAnsi="Times New Roman" w:cs="Times New Roman"/>
          <w:sz w:val="28"/>
          <w:szCs w:val="28"/>
        </w:rPr>
        <w:t>Ленинский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проспект, д. 32а, Институт этнологии и антропологии им. Н. Н. Миклухо-Маклая РАН. </w:t>
      </w:r>
    </w:p>
    <w:p w14:paraId="665ED071" w14:textId="0FE00944" w:rsidR="00E376A1" w:rsidRPr="00414D83" w:rsidRDefault="00FB5F9A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Координаторы КМУ-2020</w:t>
      </w:r>
      <w:r w:rsidR="00BC12D1" w:rsidRPr="00414D83">
        <w:rPr>
          <w:rFonts w:ascii="Times New Roman" w:hAnsi="Times New Roman" w:cs="Times New Roman"/>
          <w:sz w:val="28"/>
          <w:szCs w:val="28"/>
        </w:rPr>
        <w:t xml:space="preserve">: 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Орешин Сергей, Серин </w:t>
      </w:r>
      <w:r w:rsidR="004906D6" w:rsidRPr="00414D83">
        <w:rPr>
          <w:rFonts w:ascii="Times New Roman" w:hAnsi="Times New Roman" w:cs="Times New Roman"/>
          <w:sz w:val="28"/>
          <w:szCs w:val="28"/>
        </w:rPr>
        <w:t>Павел</w:t>
      </w:r>
      <w:r w:rsidR="000E566F" w:rsidRPr="00414D83">
        <w:rPr>
          <w:rFonts w:ascii="Times New Roman" w:hAnsi="Times New Roman" w:cs="Times New Roman"/>
          <w:sz w:val="28"/>
          <w:szCs w:val="28"/>
        </w:rPr>
        <w:t>. E</w:t>
      </w:r>
      <w:r w:rsidR="00730A10">
        <w:rPr>
          <w:rFonts w:ascii="Times New Roman" w:hAnsi="Times New Roman" w:cs="Times New Roman"/>
          <w:sz w:val="28"/>
          <w:szCs w:val="28"/>
        </w:rPr>
        <w:t>-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mail для связи: </w:t>
      </w:r>
      <w:hyperlink r:id="rId8" w:history="1">
        <w:r w:rsidR="00CB386E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</w:p>
    <w:p w14:paraId="5E6F7D3A" w14:textId="77777777" w:rsidR="00CB386E" w:rsidRPr="00414D83" w:rsidRDefault="00CB386E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415C6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16448D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5F4C0A8B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033D628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4FA457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1B484435" w14:textId="77777777" w:rsidR="00F42849" w:rsidRDefault="00F42849" w:rsidP="00F42849">
      <w:pPr>
        <w:rPr>
          <w:rFonts w:ascii="Times New Roman" w:hAnsi="Times New Roman" w:cs="Times New Roman"/>
          <w:sz w:val="28"/>
        </w:rPr>
      </w:pPr>
    </w:p>
    <w:p w14:paraId="32D7BFF4" w14:textId="7A1AD98A" w:rsidR="004002CE" w:rsidRDefault="004002CE" w:rsidP="001D1173">
      <w:pPr>
        <w:rPr>
          <w:rFonts w:ascii="Times New Roman" w:hAnsi="Times New Roman" w:cs="Times New Roman"/>
          <w:b/>
          <w:bCs/>
          <w:sz w:val="28"/>
        </w:rPr>
      </w:pPr>
    </w:p>
    <w:p w14:paraId="735B7DCC" w14:textId="47DE005A" w:rsidR="002408E0" w:rsidRDefault="00E67AF3" w:rsidP="00E67A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ОПИСАНИЕ СЕКЦИЙ КМУ-2021</w:t>
      </w:r>
    </w:p>
    <w:p w14:paraId="2AC055A3" w14:textId="77777777" w:rsidR="00E67AF3" w:rsidRPr="00E67AF3" w:rsidRDefault="00E67AF3" w:rsidP="00E67AF3">
      <w:pPr>
        <w:jc w:val="center"/>
        <w:rPr>
          <w:rFonts w:ascii="Times New Roman" w:hAnsi="Times New Roman" w:cs="Times New Roman"/>
          <w:sz w:val="28"/>
        </w:rPr>
      </w:pPr>
    </w:p>
    <w:p w14:paraId="7AF4B3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Секция «Антропология добывающей промышленности»</w:t>
      </w:r>
    </w:p>
    <w:p w14:paraId="18925181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Модераторы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404D7D6E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 xml:space="preserve">Стажер-исследователь Отдела Севера и Сибири ИЭА РАН </w:t>
      </w:r>
    </w:p>
    <w:p w14:paraId="77D1CE4F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Александр Сергеевич Басов</w:t>
      </w:r>
    </w:p>
    <w:p w14:paraId="46E495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Стажер-исследователь Отдела Севера и Сибири ИЭА РАН</w:t>
      </w:r>
    </w:p>
    <w:p w14:paraId="4A435446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Святослав Олегович Ковальский</w:t>
      </w:r>
    </w:p>
    <w:p w14:paraId="1404D773" w14:textId="77777777" w:rsidR="00E67AF3" w:rsidRPr="00C42AA0" w:rsidRDefault="00804FBE" w:rsidP="00E67AF3">
      <w:pPr>
        <w:jc w:val="center"/>
        <w:rPr>
          <w:rFonts w:ascii="Times New Roman" w:hAnsi="Times New Roman" w:cs="Times New Roman"/>
          <w:b/>
          <w:sz w:val="28"/>
        </w:rPr>
      </w:pPr>
      <w:hyperlink r:id="rId9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sokovalsky@iea.ras.ru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, </w:t>
      </w:r>
      <w:hyperlink r:id="rId10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a.basov@iea.ras.ru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</w:t>
      </w:r>
    </w:p>
    <w:p w14:paraId="18CA1E56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1CFA8EA1" w14:textId="77777777" w:rsidR="00E67AF3" w:rsidRPr="00017521" w:rsidRDefault="00E67AF3" w:rsidP="00730A1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Секция посвящена антропологическим подходам к социальной жизни добывающей промышленности (</w:t>
      </w:r>
      <w:proofErr w:type="spellStart"/>
      <w:r w:rsidRPr="00017521">
        <w:rPr>
          <w:rFonts w:ascii="Times New Roman" w:hAnsi="Times New Roman" w:cs="Times New Roman"/>
          <w:sz w:val="28"/>
        </w:rPr>
        <w:t>extractive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21">
        <w:rPr>
          <w:rFonts w:ascii="Times New Roman" w:hAnsi="Times New Roman" w:cs="Times New Roman"/>
          <w:sz w:val="28"/>
        </w:rPr>
        <w:t>industries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mining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oil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017521">
        <w:rPr>
          <w:rFonts w:ascii="Times New Roman" w:hAnsi="Times New Roman" w:cs="Times New Roman"/>
          <w:sz w:val="28"/>
        </w:rPr>
        <w:t>gas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). Примеры теорий, описывающих и объясняющих эту жизнь, можно найти в работах М. Вэлкер, А. Голуб, Ф. Ли, Дж. </w:t>
      </w:r>
      <w:proofErr w:type="spellStart"/>
      <w:r w:rsidRPr="00017521">
        <w:rPr>
          <w:rFonts w:ascii="Times New Roman" w:hAnsi="Times New Roman" w:cs="Times New Roman"/>
          <w:sz w:val="28"/>
        </w:rPr>
        <w:t>Джака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Д. Роджерс, С. Рейна, Д. </w:t>
      </w:r>
      <w:proofErr w:type="spellStart"/>
      <w:r w:rsidRPr="00017521">
        <w:rPr>
          <w:rFonts w:ascii="Times New Roman" w:hAnsi="Times New Roman" w:cs="Times New Roman"/>
          <w:sz w:val="28"/>
        </w:rPr>
        <w:t>Бойер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017521">
        <w:rPr>
          <w:rFonts w:ascii="Times New Roman" w:hAnsi="Times New Roman" w:cs="Times New Roman"/>
          <w:sz w:val="28"/>
        </w:rPr>
        <w:t>Тоссиг</w:t>
      </w:r>
      <w:proofErr w:type="spellEnd"/>
      <w:r w:rsidRPr="00017521">
        <w:rPr>
          <w:rFonts w:ascii="Times New Roman" w:hAnsi="Times New Roman" w:cs="Times New Roman"/>
          <w:sz w:val="28"/>
        </w:rPr>
        <w:t>, А. Уиллоу, Н. И. Новикова и др.</w:t>
      </w:r>
      <w:r w:rsidRPr="00017521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017521">
        <w:rPr>
          <w:rFonts w:ascii="Times New Roman" w:hAnsi="Times New Roman" w:cs="Times New Roman"/>
          <w:sz w:val="28"/>
        </w:rPr>
        <w:t>. Исследуя добывающую промышленность, антропологи рассматривают такие вопросы как социальное воздействие промышленных предприятий, онтологический статус корпораций, границы социальных групп.</w:t>
      </w:r>
    </w:p>
    <w:p w14:paraId="533E719B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В рамках секции мы будем рады видеть доклады, как посвященные сугубо теоретическим идеям тех или иных авторов, так и связывающие какие-либо теории с полевыми материалами докладчиков.</w:t>
      </w:r>
    </w:p>
    <w:p w14:paraId="1D992D37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</w:p>
    <w:p w14:paraId="18684BA8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На заседании секции мы были бы рады обсудить следующие вопросы (впрочем</w:t>
      </w:r>
      <w:r>
        <w:rPr>
          <w:rFonts w:ascii="Times New Roman" w:hAnsi="Times New Roman" w:cs="Times New Roman"/>
          <w:sz w:val="28"/>
        </w:rPr>
        <w:t>,</w:t>
      </w:r>
      <w:r w:rsidRPr="00017521">
        <w:rPr>
          <w:rFonts w:ascii="Times New Roman" w:hAnsi="Times New Roman" w:cs="Times New Roman"/>
          <w:sz w:val="28"/>
        </w:rPr>
        <w:t xml:space="preserve"> этот список не является исчерпывающим):</w:t>
      </w:r>
    </w:p>
    <w:p w14:paraId="742B3A1B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lastRenderedPageBreak/>
        <w:t>глобальные и локальные аспекты в деятельности предприятий добывающей промышленности и в их отношениях с местными сообществами</w:t>
      </w:r>
    </w:p>
    <w:p w14:paraId="396101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вопросы интерпретации и оценки социальных воздействий добычи полезных ископаемых</w:t>
      </w:r>
    </w:p>
    <w:p w14:paraId="59961B34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материальность природных ресурсов в отношениях корпораций и сообществ</w:t>
      </w:r>
    </w:p>
    <w:p w14:paraId="6E9E80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теоретическая критика понятий “корпорация” и “сообщество” (</w:t>
      </w:r>
      <w:proofErr w:type="spellStart"/>
      <w:r w:rsidRPr="00017521">
        <w:rPr>
          <w:rFonts w:ascii="Times New Roman" w:hAnsi="Times New Roman" w:cs="Times New Roman"/>
          <w:sz w:val="28"/>
        </w:rPr>
        <w:t>многосоставность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17521">
        <w:rPr>
          <w:rFonts w:ascii="Times New Roman" w:hAnsi="Times New Roman" w:cs="Times New Roman"/>
          <w:sz w:val="28"/>
        </w:rPr>
        <w:t>фракционализм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контекстуальность</w:t>
      </w:r>
      <w:proofErr w:type="spellEnd"/>
      <w:r w:rsidRPr="00017521">
        <w:rPr>
          <w:rFonts w:ascii="Times New Roman" w:hAnsi="Times New Roman" w:cs="Times New Roman"/>
          <w:sz w:val="28"/>
        </w:rPr>
        <w:t>, вопросы представительства)</w:t>
      </w:r>
    </w:p>
    <w:p w14:paraId="51C767B7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особенности конфликтов вокруг проектов добычи</w:t>
      </w:r>
    </w:p>
    <w:p w14:paraId="69E2B06B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7B631670" w14:textId="2360C81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2E8FF6F" w14:textId="4F9C207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3953DBB" w14:textId="7F6E0EFD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C41FADE" w14:textId="4A41F35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F20F82B" w14:textId="0EDD5FDE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DB37DBF" w14:textId="49EBE7C5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A27532B" w14:textId="51AE9A52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26325D0" w14:textId="20AE773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6020BDAA" w14:textId="63191B8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54275D7" w14:textId="71AFAAD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B3A1654" w14:textId="7E778A13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AF8FAF4" w14:textId="4CC04CD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FB02B" w14:textId="7426049C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18BCE34" w14:textId="1B7292B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1573004D" w14:textId="77DF3594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9176407" w14:textId="216544B9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1FB1F" w14:textId="77777777" w:rsidR="00E67AF3" w:rsidRDefault="00E67AF3" w:rsidP="00414D83">
      <w:pPr>
        <w:rPr>
          <w:rFonts w:ascii="Times New Roman" w:hAnsi="Times New Roman" w:cs="Times New Roman"/>
          <w:b/>
          <w:bCs/>
          <w:sz w:val="28"/>
        </w:rPr>
      </w:pPr>
    </w:p>
    <w:p w14:paraId="6CB672F8" w14:textId="68337489" w:rsidR="00435974" w:rsidRPr="00E61F2E" w:rsidRDefault="00435974" w:rsidP="00435974">
      <w:pPr>
        <w:jc w:val="center"/>
        <w:rPr>
          <w:rFonts w:ascii="Times New Roman" w:hAnsi="Times New Roman" w:cs="Times New Roman"/>
          <w:b/>
          <w:sz w:val="28"/>
        </w:rPr>
      </w:pPr>
      <w:r w:rsidRPr="00E61F2E">
        <w:rPr>
          <w:rFonts w:ascii="Times New Roman" w:hAnsi="Times New Roman" w:cs="Times New Roman"/>
          <w:b/>
          <w:sz w:val="28"/>
        </w:rPr>
        <w:lastRenderedPageBreak/>
        <w:t>Сек</w:t>
      </w:r>
      <w:r w:rsidR="002E224A">
        <w:rPr>
          <w:rFonts w:ascii="Times New Roman" w:hAnsi="Times New Roman" w:cs="Times New Roman"/>
          <w:b/>
          <w:sz w:val="28"/>
        </w:rPr>
        <w:t>ция «Антропологическая американистика: взгляд молодых ученых</w:t>
      </w:r>
      <w:r w:rsidRPr="00E61F2E">
        <w:rPr>
          <w:rFonts w:ascii="Times New Roman" w:hAnsi="Times New Roman" w:cs="Times New Roman"/>
          <w:b/>
          <w:sz w:val="28"/>
        </w:rPr>
        <w:t>»</w:t>
      </w:r>
    </w:p>
    <w:p w14:paraId="364DC3B7" w14:textId="77777777" w:rsidR="002E224A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2E224A" w:rsidRPr="002E224A">
        <w:rPr>
          <w:rFonts w:ascii="Times New Roman" w:hAnsi="Times New Roman" w:cs="Times New Roman"/>
          <w:b/>
          <w:sz w:val="28"/>
          <w:szCs w:val="28"/>
        </w:rPr>
        <w:t>м.н.с. Отдела Америки ИЭА РАН</w:t>
      </w:r>
      <w:r w:rsidR="002E2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5956C" w14:textId="37904FAF" w:rsidR="00435974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Владислав Валерьевич Федюшин</w:t>
      </w:r>
    </w:p>
    <w:p w14:paraId="0A22177F" w14:textId="28260244" w:rsidR="00435974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="002E224A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vladfedyushin@gmail.com</w:t>
        </w:r>
      </w:hyperlink>
    </w:p>
    <w:p w14:paraId="2817036D" w14:textId="77777777" w:rsidR="002E224A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AFC1D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Антропологическая американистика занимается изучением в широком историческом диапазоне сообществ Северной Америки, Центральной Америки, Карибского бассейна и Южной Америки, с особым вниманием к взаимодействию локальных сообществ и глобальных вызовов, выбору стратегий развития при столкновении различного интеллектуального и практического опыта в зонах контакта различающихся образов жизни, «исторической памяти» и социально-культурным сдвигам в прошлом и настоящем. Важными темами этого направления остаются национальные/этнические процессы в странах Америки и изучение культур аборигенного населения Нового Света.</w:t>
      </w:r>
    </w:p>
    <w:p w14:paraId="6EF69DC7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На секции планируется представить взгляд молодых ученых на данную проблематику. Выбор каких тем и сюжетов отличает «новую волну» антропологов-американистов? К участию в работе секции приглашаются студенты, аспиранты и независимые исследователи.</w:t>
      </w:r>
    </w:p>
    <w:p w14:paraId="09205C43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39801A28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17F602BB" w14:textId="77777777" w:rsidR="002408E0" w:rsidRDefault="002408E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CBC0059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6609C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931BDF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2A1138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ED258C6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A4578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877E463" w14:textId="6C316323" w:rsidR="00435974" w:rsidRDefault="00435974" w:rsidP="00E85AE7">
      <w:pPr>
        <w:rPr>
          <w:rFonts w:ascii="Times New Roman" w:hAnsi="Times New Roman" w:cs="Times New Roman"/>
          <w:b/>
          <w:bCs/>
          <w:sz w:val="28"/>
        </w:rPr>
      </w:pPr>
    </w:p>
    <w:p w14:paraId="4A816D7A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54C7298" w14:textId="1BAF6AA3" w:rsidR="00995CE8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A06FC9" w:rsidRPr="00A06FC9">
        <w:rPr>
          <w:rFonts w:ascii="Times New Roman" w:hAnsi="Times New Roman" w:cs="Times New Roman"/>
          <w:b/>
          <w:sz w:val="28"/>
          <w:szCs w:val="28"/>
        </w:rPr>
        <w:t>Антропоэкология: человек в природе и обществе</w:t>
      </w:r>
      <w:r w:rsidRPr="00414D83">
        <w:rPr>
          <w:rFonts w:ascii="Times New Roman" w:hAnsi="Times New Roman" w:cs="Times New Roman"/>
          <w:b/>
          <w:sz w:val="28"/>
          <w:szCs w:val="28"/>
        </w:rPr>
        <w:t>»</w:t>
      </w:r>
    </w:p>
    <w:p w14:paraId="6FC30947" w14:textId="24D4AC3C" w:rsidR="002E224A" w:rsidRPr="00B42D45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</w:rPr>
        <w:t>Модератор – н.с. Центра антропоэкологии ИЭА РАН</w:t>
      </w:r>
      <w:r w:rsidRPr="00B42D45">
        <w:rPr>
          <w:rFonts w:ascii="Times New Roman" w:hAnsi="Times New Roman" w:cs="Times New Roman"/>
          <w:b/>
          <w:sz w:val="28"/>
        </w:rPr>
        <w:br/>
        <w:t>Таисия Александровна</w:t>
      </w:r>
      <w:r w:rsidR="0060362A" w:rsidRPr="0060362A">
        <w:t xml:space="preserve"> </w:t>
      </w:r>
      <w:r w:rsidR="0060362A" w:rsidRPr="0060362A">
        <w:rPr>
          <w:rFonts w:ascii="Times New Roman" w:hAnsi="Times New Roman" w:cs="Times New Roman"/>
          <w:b/>
          <w:sz w:val="28"/>
        </w:rPr>
        <w:t>Сюткина</w:t>
      </w:r>
    </w:p>
    <w:p w14:paraId="2847E660" w14:textId="77777777" w:rsidR="002E224A" w:rsidRPr="002E224A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  <w:lang w:val="en-US"/>
        </w:rPr>
        <w:t>E</w:t>
      </w:r>
      <w:r w:rsidRPr="002E224A">
        <w:rPr>
          <w:rFonts w:ascii="Times New Roman" w:hAnsi="Times New Roman" w:cs="Times New Roman"/>
          <w:b/>
          <w:sz w:val="28"/>
        </w:rPr>
        <w:t>-</w:t>
      </w:r>
      <w:r w:rsidRPr="00B42D45">
        <w:rPr>
          <w:rFonts w:ascii="Times New Roman" w:hAnsi="Times New Roman" w:cs="Times New Roman"/>
          <w:b/>
          <w:sz w:val="28"/>
          <w:lang w:val="en-US"/>
        </w:rPr>
        <w:t>mail</w:t>
      </w:r>
      <w:r w:rsidRPr="002E224A">
        <w:rPr>
          <w:rFonts w:ascii="Times New Roman" w:hAnsi="Times New Roman" w:cs="Times New Roman"/>
          <w:b/>
          <w:sz w:val="28"/>
        </w:rPr>
        <w:t xml:space="preserve">: </w:t>
      </w:r>
      <w:hyperlink r:id="rId12" w:history="1"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syuttaya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4AEF45EA" w14:textId="112AADF8" w:rsidR="002E224A" w:rsidRPr="002E224A" w:rsidRDefault="002E224A" w:rsidP="002E224A"/>
    <w:p w14:paraId="585A097C" w14:textId="77777777" w:rsidR="002E224A" w:rsidRPr="00B42D45" w:rsidRDefault="002E224A" w:rsidP="002E22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42D45">
        <w:rPr>
          <w:rFonts w:ascii="Times New Roman" w:hAnsi="Times New Roman" w:cs="Times New Roman"/>
          <w:sz w:val="28"/>
        </w:rPr>
        <w:t>На секции предлагается обсудить широкий круг вопросов, связанных с взаимодействием человека и среды или, шире, человека и не-человека. Человек в этом контексте может трактоваться как индивид, сообщество, этническая группа, а не-человек – как природа, социум, животные, техносреда и т.д. Антропоэкология предлагает комплексный взгляд на все факторы – биологические, политические, социальные, культурные, экономические – влияющие на эти взаимоотношения. Интересны они также в динамике, на примере обществ исторического прошлого и современности, в условиях глобальных перемен. К участию в секции приглашаются молодые ученые – культурные и физические антропологи, этнографы, археологи, экологи и географы – желающие принять участие в дискуссии о взаимодействии человека с окружающей средой. Особенно приветствуются доклады, основанные на собственных исследованиях, раскрывающих разные аспекты этого взаимодействия.</w:t>
      </w:r>
    </w:p>
    <w:p w14:paraId="566816E2" w14:textId="7242C7B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3F194" w14:textId="57875C4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313B" w14:textId="1FCC9BCC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1A23A" w14:textId="133938A1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E3CC0" w14:textId="0FAD5770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01452" w14:textId="06183CD9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30701" w14:textId="229097B8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261E" w14:textId="7FD8102E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E93A5" w14:textId="2DBD6C7F" w:rsidR="002E224A" w:rsidRDefault="002E224A" w:rsidP="002E224A">
      <w:pPr>
        <w:rPr>
          <w:rFonts w:ascii="Times New Roman" w:hAnsi="Times New Roman" w:cs="Times New Roman"/>
          <w:b/>
          <w:sz w:val="28"/>
          <w:szCs w:val="28"/>
        </w:rPr>
      </w:pPr>
    </w:p>
    <w:p w14:paraId="6E7D6665" w14:textId="16031D6E" w:rsid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Визуальная антропология в контексте современной антропологической науки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8CCD92" w14:textId="1B4BB9F3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- 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визуальной антропологии </w:t>
      </w:r>
      <w:r w:rsidRPr="00205C46">
        <w:rPr>
          <w:rFonts w:ascii="Times New Roman" w:hAnsi="Times New Roman" w:cs="Times New Roman"/>
          <w:b/>
          <w:sz w:val="28"/>
          <w:szCs w:val="28"/>
        </w:rPr>
        <w:t>ИЭА РАН</w:t>
      </w:r>
    </w:p>
    <w:p w14:paraId="43295527" w14:textId="5B1E2FDD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Эдуардович Оганезов</w:t>
      </w:r>
    </w:p>
    <w:p w14:paraId="301F122B" w14:textId="6A8E4185" w:rsidR="00205C46" w:rsidRP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5C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alexoganezov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outlook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F1F2D80" w14:textId="7777777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B8B3A" w14:textId="5FDCDEC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46">
        <w:rPr>
          <w:rFonts w:ascii="Times New Roman" w:hAnsi="Times New Roman" w:cs="Times New Roman"/>
          <w:sz w:val="28"/>
          <w:szCs w:val="28"/>
        </w:rPr>
        <w:t xml:space="preserve">В ходе работы секции планируется обсудить вопросы, касающиеся современных визуально-антропологических исследований, особенности визуальной репрезентации исследования, создания </w:t>
      </w:r>
      <w:r w:rsidR="00341FFB" w:rsidRPr="00205C46">
        <w:rPr>
          <w:rFonts w:ascii="Times New Roman" w:hAnsi="Times New Roman" w:cs="Times New Roman"/>
          <w:sz w:val="28"/>
          <w:szCs w:val="28"/>
        </w:rPr>
        <w:t>аудиовизуального</w:t>
      </w:r>
      <w:r w:rsidRPr="00205C46">
        <w:rPr>
          <w:rFonts w:ascii="Times New Roman" w:hAnsi="Times New Roman" w:cs="Times New Roman"/>
          <w:sz w:val="28"/>
          <w:szCs w:val="28"/>
        </w:rPr>
        <w:t xml:space="preserve"> продукта, а также теоретические вопросы современной визуальной антропологии и смежных дисциплин.</w:t>
      </w:r>
    </w:p>
    <w:p w14:paraId="375B70EE" w14:textId="77777777" w:rsidR="00341FFB" w:rsidRDefault="00341FFB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3CB85" w14:textId="3C82EED8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FB">
        <w:rPr>
          <w:rFonts w:ascii="Times New Roman" w:hAnsi="Times New Roman" w:cs="Times New Roman"/>
          <w:b/>
          <w:sz w:val="28"/>
          <w:szCs w:val="28"/>
        </w:rPr>
        <w:t>Основные вопросы для обсуждения:</w:t>
      </w:r>
    </w:p>
    <w:p w14:paraId="27E37014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Теоретические вопросы современной визуальной антропологии</w:t>
      </w:r>
    </w:p>
    <w:p w14:paraId="5B4F8309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Методологии визуальной репрезентации антропологического исследования</w:t>
      </w:r>
    </w:p>
    <w:p w14:paraId="1462CCF5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Практика и этика полевых исследований с использованием аудиовизуальных методов</w:t>
      </w:r>
    </w:p>
    <w:p w14:paraId="2D5DA0EE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Вопросы междисциплинарного взаимодействия гуманитарной науки и документального кино</w:t>
      </w:r>
    </w:p>
    <w:p w14:paraId="7BF3A0B3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Интернет СМИ как метод популяризации визуально-антропологических исследований</w:t>
      </w:r>
    </w:p>
    <w:p w14:paraId="21979EE6" w14:textId="4C68F5DA" w:rsidR="00341FFB" w:rsidRPr="00205C46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Особенности восприятия аудиовизуального материала (культурные коды, знаки, формы и смыслы) у представителей различных культур</w:t>
      </w:r>
    </w:p>
    <w:p w14:paraId="0C3FE0AB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8544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CD1C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C98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C547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070E" w14:textId="589E3134" w:rsidR="00205C46" w:rsidRPr="00205C46" w:rsidRDefault="00205C46" w:rsidP="00341FFB">
      <w:pPr>
        <w:rPr>
          <w:rFonts w:ascii="Times New Roman" w:hAnsi="Times New Roman" w:cs="Times New Roman"/>
          <w:b/>
          <w:sz w:val="28"/>
          <w:szCs w:val="28"/>
        </w:rPr>
      </w:pPr>
    </w:p>
    <w:p w14:paraId="30FE9844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6B31" w14:textId="2C4F3211" w:rsidR="00662248" w:rsidRPr="00F12CE9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  <w:r w:rsidR="00662248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A36DF85" w14:textId="77777777" w:rsidR="00205C46" w:rsidRDefault="00662248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205C46">
        <w:rPr>
          <w:rFonts w:ascii="Times New Roman" w:hAnsi="Times New Roman" w:cs="Times New Roman"/>
          <w:b/>
          <w:sz w:val="28"/>
          <w:szCs w:val="28"/>
        </w:rPr>
        <w:t>ы</w:t>
      </w:r>
      <w:r w:rsidRPr="00F12C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C46" w:rsidRPr="00754804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>н.с.</w:t>
      </w:r>
      <w:r w:rsidR="00205C46"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Центра г</w:t>
      </w:r>
      <w:r w:rsidR="00205C46"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РАН, к.и.н.</w:t>
      </w:r>
    </w:p>
    <w:p w14:paraId="578BAE89" w14:textId="4531EA84" w:rsid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Мария Владимировна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Васеха</w:t>
      </w:r>
    </w:p>
    <w:p w14:paraId="30BBFD4E" w14:textId="1E15F26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4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maria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vasekha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gmail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59C66518" w14:textId="7777777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16AB5" w14:textId="77777777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м.н.с. Центра</w:t>
      </w:r>
      <w:r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</w:t>
      </w:r>
    </w:p>
    <w:p w14:paraId="669785A2" w14:textId="15ED7244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Анна Игоревна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Громова</w:t>
      </w:r>
    </w:p>
    <w:p w14:paraId="20473C92" w14:textId="1D9561F4" w:rsidR="00205C46" w:rsidRPr="00341FFB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5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anna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4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gromova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6DB86AA" w14:textId="77777777" w:rsidR="00205C46" w:rsidRPr="00205C46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EB60BD" w14:textId="1D01822A" w:rsidR="00205C46" w:rsidRDefault="00205C46" w:rsidP="00205C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Границы между мужским и женским, между «городским» и «деревенским» мирами являются незримыми и пролегают по большей части в социально-культурном измерении. Динамику их изменений можно проследить в различные исторические периоды и в различных культурах. Предлагаем обсудить эти зачастую невидимые фронтиры, в рамках которых человечеству приходится оперировать в повседневных практиках. 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Важно понять, каким образом эвристический потенциал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4D2E48">
        <w:rPr>
          <w:rFonts w:ascii="Times New Roman" w:eastAsia="Calibri" w:hAnsi="Times New Roman" w:cs="Times New Roman"/>
          <w:sz w:val="28"/>
          <w:szCs w:val="28"/>
        </w:rPr>
        <w:t>дисциплинарных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областей, как г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ендерная антропология, гендерные аспекты истории повседневности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т.д., </w:t>
      </w:r>
      <w:r w:rsidRPr="00754804">
        <w:rPr>
          <w:rFonts w:ascii="Times New Roman" w:eastAsia="Calibri" w:hAnsi="Times New Roman" w:cs="Times New Roman"/>
          <w:sz w:val="28"/>
          <w:szCs w:val="28"/>
        </w:rPr>
        <w:t>позволяет по-новому осмыслить и интерпретировать бытовое и повседневное, в том числе обыденные практики, привычное и почти не замечаемое, равно как символическую картину мира в целом в разные исторические периоды.</w:t>
      </w:r>
    </w:p>
    <w:p w14:paraId="4BEB193D" w14:textId="77777777" w:rsidR="00205C46" w:rsidRDefault="00205C46" w:rsidP="00205C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340630" w14:textId="77777777" w:rsidR="00205C46" w:rsidRPr="00754804" w:rsidRDefault="00205C46" w:rsidP="00205C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804">
        <w:rPr>
          <w:rFonts w:ascii="Times New Roman" w:eastAsia="Calibri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07DE2EC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Антропология женской и мужской повседневности в условиях городского и сельского образов жизни</w:t>
      </w:r>
    </w:p>
    <w:p w14:paraId="71B5BC91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Противопоставление или паритет «городского» и «</w:t>
      </w:r>
      <w:r w:rsidRPr="00015AD5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ревенского» </w:t>
      </w:r>
      <w:r w:rsidRPr="00015AD5">
        <w:rPr>
          <w:rFonts w:ascii="Times New Roman" w:eastAsia="Calibri" w:hAnsi="Times New Roman" w:cs="Times New Roman"/>
          <w:sz w:val="28"/>
          <w:szCs w:val="28"/>
        </w:rPr>
        <w:t>образов жизни</w:t>
      </w:r>
      <w:r>
        <w:rPr>
          <w:rFonts w:ascii="Times New Roman" w:eastAsia="Calibri" w:hAnsi="Times New Roman" w:cs="Times New Roman"/>
          <w:sz w:val="28"/>
          <w:szCs w:val="28"/>
        </w:rPr>
        <w:t>: мужской и женский взгляд</w:t>
      </w:r>
    </w:p>
    <w:p w14:paraId="641007ED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Насколько совпадают/не совпадают админис</w:t>
      </w:r>
      <w:r>
        <w:rPr>
          <w:rFonts w:ascii="Times New Roman" w:eastAsia="Calibri" w:hAnsi="Times New Roman" w:cs="Times New Roman"/>
          <w:sz w:val="28"/>
          <w:szCs w:val="28"/>
        </w:rPr>
        <w:t>тративные и ментальные границы «города» и «деревни»</w:t>
      </w:r>
    </w:p>
    <w:p w14:paraId="560CF5AC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воеобразие источников, сохранивших описания обыденного и привычного, </w:t>
      </w:r>
      <w:r>
        <w:rPr>
          <w:rFonts w:ascii="Times New Roman" w:eastAsia="Calibri" w:hAnsi="Times New Roman" w:cs="Times New Roman"/>
          <w:sz w:val="28"/>
          <w:szCs w:val="28"/>
        </w:rPr>
        <w:t>«городского» и «деревенского»</w:t>
      </w:r>
    </w:p>
    <w:p w14:paraId="4A39BAE0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Гендерные отличия и особенности нарративов, сообщенных женщинами и мужчинами (авторами и информантами)</w:t>
      </w:r>
    </w:p>
    <w:p w14:paraId="23C2F2B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754804">
        <w:rPr>
          <w:rFonts w:ascii="Times New Roman" w:eastAsia="Calibri" w:hAnsi="Times New Roman" w:cs="Times New Roman"/>
          <w:sz w:val="28"/>
          <w:szCs w:val="28"/>
        </w:rPr>
        <w:t>собенности социально-культурной памяти о женских, мужских и иных повседневных практиках</w:t>
      </w:r>
    </w:p>
    <w:p w14:paraId="08E68AC3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Стереотипизация «городского» и «деревенского» в гендерном измерении</w:t>
      </w:r>
    </w:p>
    <w:p w14:paraId="0F660F5E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Мужские и женские, «городские» и «деревенские»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досуговые практики: динамика социокультурных изменений</w:t>
      </w:r>
    </w:p>
    <w:p w14:paraId="59684949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Мода как маркер «городского» и «деревенского»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образов жизни</w:t>
      </w:r>
    </w:p>
    <w:p w14:paraId="10D061F2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Неравенство двух миров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(мужского и женского, сельского и городского)</w:t>
      </w:r>
      <w:r w:rsidRPr="00D25CE3">
        <w:rPr>
          <w:rFonts w:ascii="Times New Roman" w:eastAsia="Calibri" w:hAnsi="Times New Roman" w:cs="Times New Roman"/>
          <w:sz w:val="28"/>
          <w:szCs w:val="28"/>
        </w:rPr>
        <w:t>: экономическое, культурное, образовательное и пр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Pr="00D25C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4A2E06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изучения </w:t>
      </w:r>
      <w:r>
        <w:rPr>
          <w:rFonts w:ascii="Times New Roman" w:eastAsia="Calibri" w:hAnsi="Times New Roman" w:cs="Times New Roman"/>
          <w:sz w:val="28"/>
          <w:szCs w:val="28"/>
        </w:rPr>
        <w:t>различных аспектов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женской,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мужской и иной повседневности в контексте города и деревни</w:t>
      </w:r>
    </w:p>
    <w:p w14:paraId="29D45CFF" w14:textId="77777777" w:rsidR="00205C46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05AAF" w14:textId="77777777" w:rsidR="00205C46" w:rsidRPr="00754804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3C051" w14:textId="77777777" w:rsidR="00205C46" w:rsidRPr="00E52F09" w:rsidRDefault="00205C46" w:rsidP="00205C46">
      <w:pPr>
        <w:rPr>
          <w:rFonts w:ascii="Times New Roman" w:hAnsi="Times New Roman" w:cs="Times New Roman"/>
          <w:sz w:val="28"/>
          <w:szCs w:val="28"/>
        </w:rPr>
      </w:pPr>
    </w:p>
    <w:p w14:paraId="2BBE4E96" w14:textId="634F748B" w:rsidR="00F12CE9" w:rsidRDefault="00F12CE9" w:rsidP="0020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973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518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907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13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09F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C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5329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21FD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B56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E3DC4" w14:textId="0CB54253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117" w14:textId="7BA628A0" w:rsidR="00F12CE9" w:rsidRDefault="00F12CE9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187CC" w14:textId="0E7378C0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EC16D8" w14:textId="4235460B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CEB4A" w14:textId="77777777" w:rsidR="00EC0918" w:rsidRPr="00F12CE9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31F28" w14:textId="77777777" w:rsidR="004D2E48" w:rsidRPr="00977737" w:rsidRDefault="004D2E48" w:rsidP="004D2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«Медицинская антропология в XXI веке: глобальные вызовы и социальные трансформации»</w:t>
      </w:r>
    </w:p>
    <w:p w14:paraId="0F8F0DE3" w14:textId="13E372FB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>Модератор секции –н.с. Ц</w:t>
      </w:r>
      <w:r>
        <w:rPr>
          <w:rFonts w:ascii="Times New Roman" w:hAnsi="Times New Roman" w:cs="Times New Roman"/>
          <w:b/>
          <w:sz w:val="28"/>
          <w:szCs w:val="28"/>
        </w:rPr>
        <w:t>ентра медицинской антропологии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Pr="004D2E48">
        <w:rPr>
          <w:rFonts w:ascii="Times New Roman" w:hAnsi="Times New Roman" w:cs="Times New Roman"/>
          <w:b/>
          <w:sz w:val="28"/>
          <w:szCs w:val="28"/>
        </w:rPr>
        <w:t>РАН</w:t>
      </w:r>
      <w:r w:rsidR="0060362A">
        <w:rPr>
          <w:rFonts w:ascii="Times New Roman" w:hAnsi="Times New Roman" w:cs="Times New Roman"/>
          <w:b/>
          <w:sz w:val="28"/>
          <w:szCs w:val="28"/>
        </w:rPr>
        <w:t>, к.и.н.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Нестор Александрович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Маничкин </w:t>
      </w:r>
    </w:p>
    <w:p w14:paraId="50629B46" w14:textId="77777777" w:rsid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 xml:space="preserve">Дискутант секции – д.и.н., г.н.с., зав. ЦМА ИЭА РАН </w:t>
      </w:r>
    </w:p>
    <w:p w14:paraId="7E147475" w14:textId="7EE91F4C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Валентина Ивановна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Харитонова </w:t>
      </w:r>
    </w:p>
    <w:p w14:paraId="71C4B924" w14:textId="77777777" w:rsidR="004D2E48" w:rsidRPr="001D1173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6" w:history="1"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pilawa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2FF9809" w14:textId="77777777" w:rsidR="004D2E48" w:rsidRPr="001D1173" w:rsidRDefault="004D2E48" w:rsidP="004D2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7851C8" w14:textId="77777777" w:rsidR="004D2E48" w:rsidRPr="00977737" w:rsidRDefault="004D2E48" w:rsidP="006036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м</w:t>
      </w:r>
      <w:r w:rsidRPr="00977737">
        <w:rPr>
          <w:rFonts w:ascii="Times New Roman" w:hAnsi="Times New Roman" w:cs="Times New Roman"/>
          <w:sz w:val="28"/>
          <w:szCs w:val="28"/>
        </w:rPr>
        <w:t>олодые ученые представят доклады на темы, связанные с глобальными вызовами, социокультурными трансформациями и этнополитическими процессами текущего столетия, влияющими на сферу здоровья, телесности и биоэтики человеческих отношений. Внимание участников секции предполагается сфокусировать на проблематике, входящей в сферу интересов не только медицинских антропологов, но и специалистов, ведущих смежные или пересекающиеся исследования. Мы открыты к участию исследователей как гуманитарного, так и естественного профиля. Работа секции будет проводиться в смешанном либо онлайн-формате, в зависимости от текущих условий.</w:t>
      </w:r>
    </w:p>
    <w:p w14:paraId="1CE64E8F" w14:textId="77777777" w:rsidR="004D2E48" w:rsidRPr="00AA010A" w:rsidRDefault="004D2E48" w:rsidP="006036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0A">
        <w:rPr>
          <w:rFonts w:ascii="Times New Roman" w:hAnsi="Times New Roman" w:cs="Times New Roman"/>
          <w:b/>
          <w:sz w:val="28"/>
          <w:szCs w:val="28"/>
        </w:rPr>
        <w:t>Предлагаемый список тем для обсуждения:</w:t>
      </w:r>
    </w:p>
    <w:p w14:paraId="4A6082D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 xml:space="preserve">– Социокультурные трансформации эпохи пандемии </w:t>
      </w:r>
      <w:r w:rsidRPr="009777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7737">
        <w:rPr>
          <w:rFonts w:ascii="Times New Roman" w:hAnsi="Times New Roman" w:cs="Times New Roman"/>
          <w:sz w:val="28"/>
          <w:szCs w:val="28"/>
        </w:rPr>
        <w:t>-19;</w:t>
      </w:r>
    </w:p>
    <w:p w14:paraId="73874E9C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Кризисы и проблемы в работе систем здравоохранения;</w:t>
      </w:r>
    </w:p>
    <w:p w14:paraId="28DFA9D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Спорные вопросы вакцинации и других мер борьбы с острой коронавирусной инфекцией;</w:t>
      </w:r>
    </w:p>
    <w:p w14:paraId="278357A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Эпидемии, социальное дистанцирование и стигматизация;</w:t>
      </w:r>
    </w:p>
    <w:p w14:paraId="74C569A4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Сохранение и развитие человеческого потенциала в условиях пандемии и других глобальных травм;</w:t>
      </w:r>
    </w:p>
    <w:p w14:paraId="5472B49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Религия, общество и культура в связи с глобальными вызовами в области здравоохранения;</w:t>
      </w:r>
    </w:p>
    <w:p w14:paraId="4F86A9A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lastRenderedPageBreak/>
        <w:t>– Взаимодействие и сосуществование различных медицинских систем и практик здоровьесбережения в контексте сохранения и развития человеческого потенциала;</w:t>
      </w:r>
    </w:p>
    <w:p w14:paraId="7C26FFE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Телесность человека в контексте социокультурных трансформаций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3F60A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Биоэтика и междисциплинарные исследования в области психического и физического здоровья человека;</w:t>
      </w:r>
    </w:p>
    <w:p w14:paraId="0772D599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Опыт болезни и опыт выздоровления в этнополитическом и этнокультурном контекстах;</w:t>
      </w:r>
    </w:p>
    <w:p w14:paraId="5B78FAB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Цели и задачи медицинской антропологии в условиях глобальных вызовов.</w:t>
      </w:r>
    </w:p>
    <w:p w14:paraId="4B3717CB" w14:textId="77777777" w:rsidR="004D2E48" w:rsidRPr="00977737" w:rsidRDefault="004D2E48" w:rsidP="004D2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5F02A" w14:textId="20B4DB62" w:rsidR="00D94E28" w:rsidRDefault="00D94E2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550F646" w14:textId="1E04B3B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56E8C74" w14:textId="6D0F215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7F19B0" w14:textId="3F09645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65BD4CB" w14:textId="6BFF5280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D0CE1C6" w14:textId="323E4AB6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AC50388" w14:textId="132542F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786A6F2" w14:textId="23BF41A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B462577" w14:textId="4D182DD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3A40C7E" w14:textId="378000C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4A9FB27" w14:textId="4814D77E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29BCBD2" w14:textId="0DE7295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2966E2" w14:textId="675CF77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48E8ABC" w14:textId="1B6D4DD4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B4F777C" w14:textId="42A7B619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701C60F" w14:textId="5A17F34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CDCF01A" w14:textId="77777777" w:rsidR="004D2E48" w:rsidRDefault="004D2E48" w:rsidP="0060362A">
      <w:pPr>
        <w:rPr>
          <w:rFonts w:ascii="Times New Roman" w:hAnsi="Times New Roman" w:cs="Times New Roman"/>
          <w:b/>
          <w:sz w:val="28"/>
          <w:szCs w:val="28"/>
        </w:rPr>
      </w:pPr>
    </w:p>
    <w:p w14:paraId="53D25CEE" w14:textId="514B9D43" w:rsidR="00C866B5" w:rsidRPr="00F12CE9" w:rsidRDefault="004D2E48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4D2E48">
        <w:rPr>
          <w:rFonts w:ascii="Times New Roman" w:hAnsi="Times New Roman" w:cs="Times New Roman"/>
          <w:b/>
          <w:sz w:val="28"/>
          <w:szCs w:val="28"/>
        </w:rPr>
        <w:t>Молодежь и ценности: антропологическое измерение</w:t>
      </w:r>
      <w:r w:rsidR="00C866B5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4843E5E2" w14:textId="4FF10FE4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>н.с. Центра европейских исследований ИЭА РАН, к.и.н. Марина</w:t>
      </w:r>
      <w:r w:rsidR="004D2E48">
        <w:rPr>
          <w:rFonts w:ascii="Times New Roman" w:hAnsi="Times New Roman" w:cs="Times New Roman"/>
          <w:b/>
          <w:sz w:val="28"/>
          <w:szCs w:val="28"/>
        </w:rPr>
        <w:t xml:space="preserve"> Петровна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 xml:space="preserve"> Кляус</w:t>
      </w:r>
    </w:p>
    <w:p w14:paraId="6FD6FD9E" w14:textId="32E3CA59" w:rsidR="00C866B5" w:rsidRPr="0060362A" w:rsidRDefault="00C866B5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0362A" w:rsidRPr="0060362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mail: </w:t>
      </w:r>
      <w:hyperlink r:id="rId17" w:history="1">
        <w:r w:rsidR="004D2E48" w:rsidRPr="006036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marina_klyaus@mail.ru</w:t>
        </w:r>
      </w:hyperlink>
    </w:p>
    <w:p w14:paraId="471A4014" w14:textId="77777777" w:rsidR="004D2E48" w:rsidRPr="0060362A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7CCAF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>Молодежь — главный стратегический ресурс государства.  Общественное поведение молодого человека является результатом сложного взаимодействия различных факторов, определяющих специфику личности и специфику внешних воздействий на нее. Для антропологов важно понимать ценностные приоритеты этой социально-демографической группы и прогнозировать, на что в ближайшей перспективе могут быть направлены духовные и практические усилия молодежи.</w:t>
      </w:r>
    </w:p>
    <w:p w14:paraId="1A831F5A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Секция будет посвящена антропологическому анализу идентичности и жизненных стратегий молодёжи в России и мире. Предполагается обсуждение ряда актуальных тем связанных с изменениями жизненных стратегий молодого поколения и его ориентаций на социальное продвижение и миграционное поведение. Приветствуется сравнительный анализ и выявление традиционных и новых форм этнокультурной адаптации молодёжи; факторов и механизмов, способствующих ценностной и институциональной консолидации, а также оценка интеграционного потенциала молодежи. </w:t>
      </w:r>
    </w:p>
    <w:p w14:paraId="33568D52" w14:textId="77777777" w:rsidR="004D2E48" w:rsidRPr="00AA010A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A010A">
        <w:rPr>
          <w:rFonts w:ascii="Times New Roman" w:hAnsi="Times New Roman" w:cs="Times New Roman"/>
          <w:b/>
          <w:sz w:val="28"/>
          <w:szCs w:val="32"/>
        </w:rPr>
        <w:t xml:space="preserve">Предлагаемые темы для обсуждения:  </w:t>
      </w:r>
    </w:p>
    <w:p w14:paraId="1A7863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Анализ и прогноз антропологических трендов общественно-политических и культурных ценностей молодежи. </w:t>
      </w:r>
    </w:p>
    <w:p w14:paraId="178ED244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Подходы и методы социальной антропологии в исследовании молодежи. </w:t>
      </w:r>
    </w:p>
    <w:p w14:paraId="5D253239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Проблемы молодежи в контексте новых вызовов современности (цифровизация, COVID-19). </w:t>
      </w:r>
    </w:p>
    <w:p w14:paraId="7704A565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Гражданская активность молодежи и восприятие общегражданских ценностей. </w:t>
      </w:r>
    </w:p>
    <w:p w14:paraId="084A1B17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Самосознание и жизненные траектории молодежи. </w:t>
      </w:r>
    </w:p>
    <w:p w14:paraId="1DFDFD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lastRenderedPageBreak/>
        <w:t xml:space="preserve">- Влияние ценностных ориентаций молодежи на демографическую ситуацию. </w:t>
      </w:r>
    </w:p>
    <w:p w14:paraId="33F3D20D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Современный старшеклассник/студент в условиях инновационного развития российского общества. </w:t>
      </w:r>
    </w:p>
    <w:p w14:paraId="59CD973E" w14:textId="77777777" w:rsidR="00FA7A25" w:rsidRPr="004D2E48" w:rsidRDefault="00FA7A25" w:rsidP="004D2E4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30059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2F9B9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0AD1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2E13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E880852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3B43B4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4531EFB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3D87D9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357E8BF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2E88B2C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D3ED8B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F0C4083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413DA9A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8B606E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A33DEA0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2F092F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243DF3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0D6D249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C4E392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FF33FB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833EBE9" w14:textId="38ED5909" w:rsidR="00FA7A25" w:rsidRDefault="00FA7A25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047D76CE" w14:textId="5C4369B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213B8A1E" w14:textId="7777777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11E14D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359FA" w14:textId="77777777" w:rsidR="00C866B5" w:rsidRPr="00F12CE9" w:rsidRDefault="00C866B5" w:rsidP="00C866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229F" w14:textId="77777777" w:rsidR="004D2E48" w:rsidRDefault="004D2E48" w:rsidP="004D2E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6D55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A56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Наследие и историческая память в оптике антропологии»</w:t>
      </w:r>
    </w:p>
    <w:p w14:paraId="1A382679" w14:textId="77777777" w:rsid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</w:p>
    <w:p w14:paraId="7728BB68" w14:textId="0E03202F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Мария Алексеевна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Мочалова;</w:t>
      </w:r>
    </w:p>
    <w:p w14:paraId="70AA819C" w14:textId="12E2361C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Дарья Геннадьевна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Чубукова.</w:t>
      </w:r>
    </w:p>
    <w:p w14:paraId="583B2F30" w14:textId="528B2634" w:rsid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r w:rsidRPr="00B723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8" w:history="1">
        <w:r w:rsidRPr="00AA0AF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mashagrimi11@gmail.com</w:t>
        </w:r>
      </w:hyperlink>
      <w:r w:rsidRPr="004D2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19" w:history="1">
        <w:r w:rsidRPr="006B0D5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fiery_fiend7@mail.ru</w:t>
        </w:r>
      </w:hyperlink>
    </w:p>
    <w:p w14:paraId="75404F0C" w14:textId="77777777" w:rsidR="004D2E48" w:rsidRP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257346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</w:t>
      </w:r>
      <w:r w:rsidRPr="005B04F9">
        <w:rPr>
          <w:rFonts w:ascii="Times New Roman" w:hAnsi="Times New Roman" w:cs="Times New Roman"/>
          <w:sz w:val="28"/>
          <w:szCs w:val="28"/>
        </w:rPr>
        <w:t xml:space="preserve"> предлагается рассмотреть </w:t>
      </w:r>
      <w:r w:rsidRPr="005B04F9">
        <w:rPr>
          <w:rFonts w:ascii="Times New Roman" w:hAnsi="Times New Roman"/>
          <w:sz w:val="28"/>
          <w:szCs w:val="28"/>
        </w:rPr>
        <w:t xml:space="preserve">несколько блоков </w:t>
      </w:r>
      <w:r>
        <w:rPr>
          <w:rFonts w:ascii="Times New Roman" w:hAnsi="Times New Roman"/>
          <w:sz w:val="28"/>
          <w:szCs w:val="28"/>
        </w:rPr>
        <w:t>вопросов, связанных с изучением</w:t>
      </w:r>
      <w:r w:rsidRPr="005B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темы </w:t>
      </w:r>
      <w:r w:rsidRPr="005B04F9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(коллективная память, политика памяти, историческая политика, устная история, коллективная травма и др.) и наследия в антропологии, актуальность которых подтверждает растущий интерес </w:t>
      </w:r>
      <w:r w:rsidRPr="000C0736">
        <w:rPr>
          <w:rFonts w:ascii="Times New Roman" w:hAnsi="Times New Roman"/>
          <w:sz w:val="28"/>
          <w:szCs w:val="28"/>
        </w:rPr>
        <w:t>исследователей раз</w:t>
      </w:r>
      <w:r>
        <w:rPr>
          <w:rFonts w:ascii="Times New Roman" w:hAnsi="Times New Roman"/>
          <w:sz w:val="28"/>
          <w:szCs w:val="28"/>
        </w:rPr>
        <w:t>личных</w:t>
      </w:r>
      <w:r w:rsidRPr="000C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и гуманитарных </w:t>
      </w:r>
      <w:r w:rsidRPr="000C0736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.</w:t>
      </w:r>
      <w:r w:rsidRPr="00B36504">
        <w:rPr>
          <w:rFonts w:ascii="Times New Roman" w:hAnsi="Times New Roman"/>
          <w:sz w:val="28"/>
          <w:szCs w:val="28"/>
        </w:rPr>
        <w:t xml:space="preserve"> </w:t>
      </w:r>
    </w:p>
    <w:p w14:paraId="1AC41E45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6816">
        <w:rPr>
          <w:rFonts w:ascii="Times New Roman" w:hAnsi="Times New Roman"/>
          <w:sz w:val="28"/>
          <w:szCs w:val="28"/>
        </w:rPr>
        <w:t xml:space="preserve">Методология </w:t>
      </w:r>
      <w:proofErr w:type="spellStart"/>
      <w:r w:rsidRPr="00F96816">
        <w:rPr>
          <w:rFonts w:ascii="Times New Roman" w:hAnsi="Times New Roman"/>
          <w:sz w:val="28"/>
          <w:szCs w:val="28"/>
        </w:rPr>
        <w:t>memory</w:t>
      </w:r>
      <w:proofErr w:type="spellEnd"/>
      <w:r w:rsidRPr="00F96816">
        <w:rPr>
          <w:rFonts w:ascii="Times New Roman" w:hAnsi="Times New Roman"/>
          <w:sz w:val="28"/>
          <w:szCs w:val="28"/>
        </w:rPr>
        <w:t xml:space="preserve"> studies носит междисциплинарный характер</w:t>
      </w:r>
      <w:r>
        <w:rPr>
          <w:rFonts w:ascii="Times New Roman" w:hAnsi="Times New Roman"/>
          <w:sz w:val="28"/>
          <w:szCs w:val="28"/>
        </w:rPr>
        <w:t>, а проблемное</w:t>
      </w:r>
      <w:r w:rsidRPr="00B36504">
        <w:rPr>
          <w:rFonts w:ascii="Times New Roman" w:hAnsi="Times New Roman"/>
          <w:sz w:val="28"/>
          <w:szCs w:val="28"/>
        </w:rPr>
        <w:t xml:space="preserve"> поле </w:t>
      </w:r>
      <w:r>
        <w:rPr>
          <w:rFonts w:ascii="Times New Roman" w:hAnsi="Times New Roman"/>
          <w:sz w:val="28"/>
          <w:szCs w:val="28"/>
        </w:rPr>
        <w:t>постоянно расширяется: от изучения памяти наций до личной ностальгии</w:t>
      </w:r>
      <w:r w:rsidRPr="00B36504">
        <w:rPr>
          <w:rFonts w:ascii="Times New Roman" w:hAnsi="Times New Roman"/>
          <w:sz w:val="28"/>
          <w:szCs w:val="28"/>
        </w:rPr>
        <w:t xml:space="preserve">. </w:t>
      </w:r>
      <w:r w:rsidRPr="00A871B9">
        <w:rPr>
          <w:rFonts w:ascii="Times New Roman" w:hAnsi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proofErr w:type="spellStart"/>
      <w:r w:rsidRPr="00A871B9">
        <w:rPr>
          <w:rFonts w:ascii="Times New Roman" w:hAnsi="Times New Roman"/>
          <w:sz w:val="28"/>
          <w:szCs w:val="28"/>
        </w:rPr>
        <w:t>memory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71B9">
        <w:rPr>
          <w:rFonts w:ascii="Times New Roman" w:hAnsi="Times New Roman"/>
          <w:sz w:val="28"/>
          <w:szCs w:val="28"/>
        </w:rPr>
        <w:t>studies</w:t>
      </w:r>
      <w:r>
        <w:rPr>
          <w:rFonts w:ascii="Times New Roman" w:hAnsi="Times New Roman"/>
          <w:sz w:val="28"/>
          <w:szCs w:val="28"/>
        </w:rPr>
        <w:t xml:space="preserve"> само по себе является проявле</w:t>
      </w:r>
      <w:r w:rsidRPr="00A871B9">
        <w:rPr>
          <w:rFonts w:ascii="Times New Roman" w:hAnsi="Times New Roman"/>
          <w:sz w:val="28"/>
          <w:szCs w:val="28"/>
        </w:rPr>
        <w:t>нием «антропологического поворота»</w:t>
      </w:r>
      <w:r>
        <w:rPr>
          <w:rFonts w:ascii="Times New Roman" w:hAnsi="Times New Roman"/>
          <w:sz w:val="28"/>
          <w:szCs w:val="28"/>
        </w:rPr>
        <w:t xml:space="preserve"> в современных гуманитарных науках, поскольку источником истории становится память индивидов, социальных групп, обществ и наций. </w:t>
      </w:r>
    </w:p>
    <w:p w14:paraId="70CA0EBC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Heritage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является междисциплинарной сферой, объединившей в себе различные методологии и теоретические подходы в изучении индивидуальных и коллективных акторов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действий по отношению к «объектам прошлого», называемым наследием. Исследователей в этой сфере интересует большой спектр проблем, главными из которых являются описание и анализ практик отбора и сохранения объектов «природного», «материального», и «нематериального» наследия.</w:t>
      </w:r>
    </w:p>
    <w:p w14:paraId="12A4420D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оба направления становятся все более актуальными, а их методы и теории активно используются в социокультурной антропологии. Именно поэтому мы хотим предложить широкое междисциплинарное обсуждение с опорой на различные кейсы.</w:t>
      </w:r>
    </w:p>
    <w:p w14:paraId="4286BB06" w14:textId="77777777" w:rsidR="004D2E48" w:rsidRPr="004E3D8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секции мы приглашаем </w:t>
      </w:r>
      <w:r w:rsidRPr="00A871B9">
        <w:rPr>
          <w:rFonts w:ascii="Times New Roman" w:hAnsi="Times New Roman"/>
          <w:sz w:val="28"/>
          <w:szCs w:val="28"/>
        </w:rPr>
        <w:t>исследовате</w:t>
      </w:r>
      <w:r>
        <w:rPr>
          <w:rFonts w:ascii="Times New Roman" w:hAnsi="Times New Roman"/>
          <w:sz w:val="28"/>
          <w:szCs w:val="28"/>
        </w:rPr>
        <w:t>лей из разных научных дисциплин: не только социальных и культурных антропологов</w:t>
      </w:r>
      <w:r w:rsidRPr="00A871B9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 xml:space="preserve">фольклористов, </w:t>
      </w:r>
      <w:r w:rsidRPr="00A871B9">
        <w:rPr>
          <w:rFonts w:ascii="Times New Roman" w:hAnsi="Times New Roman"/>
          <w:sz w:val="28"/>
          <w:szCs w:val="28"/>
        </w:rPr>
        <w:t>историков, социологов, политологов, специалистов в области гуманитарной географии и городских исследований, а также</w:t>
      </w:r>
      <w:r>
        <w:rPr>
          <w:rFonts w:ascii="Times New Roman" w:hAnsi="Times New Roman"/>
          <w:sz w:val="28"/>
          <w:szCs w:val="28"/>
        </w:rPr>
        <w:t xml:space="preserve"> экспертов</w:t>
      </w:r>
      <w:r w:rsidRPr="00A871B9">
        <w:rPr>
          <w:rFonts w:ascii="Times New Roman" w:hAnsi="Times New Roman"/>
          <w:sz w:val="28"/>
          <w:szCs w:val="28"/>
        </w:rPr>
        <w:t xml:space="preserve">, чья деятельность </w:t>
      </w:r>
      <w:r w:rsidRPr="007A7EB9">
        <w:rPr>
          <w:rFonts w:ascii="Times New Roman" w:hAnsi="Times New Roman" w:cs="Times New Roman"/>
          <w:sz w:val="28"/>
          <w:szCs w:val="28"/>
        </w:rPr>
        <w:t>связана с изучением</w:t>
      </w:r>
      <w:r>
        <w:t xml:space="preserve"> </w:t>
      </w:r>
      <w:r w:rsidRPr="007A7EB9">
        <w:rPr>
          <w:rFonts w:ascii="Times New Roman" w:hAnsi="Times New Roman"/>
          <w:sz w:val="28"/>
          <w:szCs w:val="28"/>
        </w:rPr>
        <w:t>памяти и её репрезентации в борьбе за политические, языковые, религиозные пространства</w:t>
      </w:r>
      <w:r>
        <w:rPr>
          <w:rFonts w:ascii="Times New Roman" w:hAnsi="Times New Roman"/>
          <w:sz w:val="28"/>
          <w:szCs w:val="28"/>
        </w:rPr>
        <w:t>.</w:t>
      </w:r>
      <w:r w:rsidRPr="00A871B9">
        <w:rPr>
          <w:rFonts w:ascii="Times New Roman" w:hAnsi="Times New Roman"/>
          <w:sz w:val="28"/>
          <w:szCs w:val="28"/>
        </w:rPr>
        <w:t xml:space="preserve"> </w:t>
      </w:r>
    </w:p>
    <w:p w14:paraId="45C1A7E7" w14:textId="77777777" w:rsidR="004D2E48" w:rsidRPr="000574F3" w:rsidRDefault="004D2E48" w:rsidP="004D2E4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для обсуждения</w:t>
      </w:r>
      <w:r w:rsidRPr="000574F3">
        <w:rPr>
          <w:rFonts w:ascii="Times New Roman" w:hAnsi="Times New Roman"/>
          <w:b/>
          <w:sz w:val="28"/>
          <w:szCs w:val="28"/>
        </w:rPr>
        <w:t xml:space="preserve">: </w:t>
      </w:r>
    </w:p>
    <w:p w14:paraId="315310C7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875">
        <w:rPr>
          <w:rFonts w:ascii="Times New Roman" w:hAnsi="Times New Roman"/>
          <w:sz w:val="28"/>
          <w:szCs w:val="28"/>
        </w:rPr>
        <w:t>использование памяти в практиках и институтах разных социальных, религиозных и этнических групп;</w:t>
      </w:r>
    </w:p>
    <w:p w14:paraId="5AB75D2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 локальных практиках;</w:t>
      </w:r>
    </w:p>
    <w:p w14:paraId="477ECB6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и история в политической борьбе за пространства и ресурсы;</w:t>
      </w:r>
    </w:p>
    <w:p w14:paraId="664F48B9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использование прошлого в конструировании идентичностей;</w:t>
      </w:r>
    </w:p>
    <w:p w14:paraId="0AA5D486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состав сообществ памяти о коллективных травмах; </w:t>
      </w:r>
    </w:p>
    <w:p w14:paraId="16D6E110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нарративов о коллективных травмах (конструирование новых идентичностей, влияние институциональных «мест памяти», включая «политику памяти», образование, СМИ, массовую культуру, профессиональные исторические и правозащитные сообщества и информационные ресурсы);</w:t>
      </w:r>
    </w:p>
    <w:p w14:paraId="4C84E81F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как дискурс наследия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отражается: </w:t>
      </w:r>
    </w:p>
    <w:p w14:paraId="21C9C7C7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в сфере изучения этнических и профессиональных сообществ; </w:t>
      </w:r>
    </w:p>
    <w:p w14:paraId="5501E0F4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сфере политики памяти;</w:t>
      </w:r>
    </w:p>
    <w:p w14:paraId="441FCB4E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постколониальных исследованиях; </w:t>
      </w:r>
    </w:p>
    <w:p w14:paraId="12C740F0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вопросах исследовательской этики;</w:t>
      </w:r>
    </w:p>
    <w:p w14:paraId="0112E340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стоят за оценкой 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объектов культурного наследия, </w:t>
      </w:r>
      <w:r>
        <w:rPr>
          <w:rFonts w:ascii="Times New Roman" w:eastAsia="Calibri" w:hAnsi="Times New Roman" w:cs="Times New Roman"/>
          <w:sz w:val="28"/>
          <w:szCs w:val="28"/>
        </w:rPr>
        <w:t>их разделением на группы, созданием реестров и списков</w:t>
      </w:r>
      <w:r w:rsidRPr="00AB41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каковы методы и критерии в таких процессах</w:t>
      </w:r>
      <w:r w:rsidRPr="00F345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A4BA3C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акторы и агенты наследия, его использование и конструирование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895B2D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 наследия и практики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BA850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изучения «нематериального культурного наследия» и практик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F4CC2C" w14:textId="77777777" w:rsidR="004D2E48" w:rsidRPr="00A56D55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9CC35" w14:textId="77777777" w:rsidR="00435974" w:rsidRPr="00F12CE9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E68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BF2205" w14:textId="6B8A8485" w:rsidR="005215C0" w:rsidRDefault="005215C0" w:rsidP="005215C0">
      <w:pPr>
        <w:rPr>
          <w:rFonts w:ascii="Times New Roman" w:hAnsi="Times New Roman" w:cs="Times New Roman"/>
          <w:b/>
          <w:bCs/>
          <w:sz w:val="28"/>
        </w:rPr>
      </w:pPr>
    </w:p>
    <w:p w14:paraId="7526D29F" w14:textId="1051A1D4" w:rsidR="00F12CE9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92ACC">
        <w:rPr>
          <w:rFonts w:ascii="Times New Roman" w:hAnsi="Times New Roman" w:cs="Times New Roman"/>
          <w:b/>
          <w:bCs/>
          <w:sz w:val="28"/>
        </w:rPr>
        <w:lastRenderedPageBreak/>
        <w:t>Секция «Отвергнутое знание»: магия как предмет изучения антропологии</w:t>
      </w:r>
    </w:p>
    <w:p w14:paraId="26BA0155" w14:textId="435BA003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Модератор: м.н.с. Центра медицинской антропологии ИЭА РАН</w:t>
      </w:r>
    </w:p>
    <w:p w14:paraId="2D1658C6" w14:textId="5A689E7D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Ангелина Александровна Власенко</w:t>
      </w:r>
    </w:p>
    <w:p w14:paraId="7A94FD32" w14:textId="5E6EC051" w:rsidR="00B92ACC" w:rsidRP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E</w:t>
      </w:r>
      <w:r w:rsidRPr="00B92ACC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  <w:lang w:val="en-US"/>
        </w:rPr>
        <w:t>mail</w:t>
      </w:r>
      <w:r w:rsidRPr="00B92ACC">
        <w:rPr>
          <w:rFonts w:ascii="Times New Roman" w:hAnsi="Times New Roman" w:cs="Times New Roman"/>
          <w:b/>
          <w:bCs/>
          <w:sz w:val="28"/>
        </w:rPr>
        <w:t xml:space="preserve">: </w:t>
      </w:r>
      <w:hyperlink r:id="rId20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idzuoki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gmail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com</w:t>
        </w:r>
      </w:hyperlink>
    </w:p>
    <w:p w14:paraId="61D3C7BB" w14:textId="77777777" w:rsidR="00B92ACC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80C2E" w14:textId="0F76F64E" w:rsidR="00B92ACC" w:rsidRPr="00EC14B3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год подряд мы проводим секцию, посвященную изучению феномена магии. В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рамках современных гуманитарных и социальных наук под термином </w:t>
      </w:r>
      <w:r w:rsidRPr="004B52A7">
        <w:rPr>
          <w:rFonts w:ascii="Times New Roman" w:hAnsi="Times New Roman" w:cs="Times New Roman"/>
          <w:b/>
          <w:sz w:val="28"/>
          <w:szCs w:val="28"/>
        </w:rPr>
        <w:t>«магия»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подразумевается не</w:t>
      </w:r>
      <w:r>
        <w:rPr>
          <w:rFonts w:ascii="Times New Roman" w:hAnsi="Times New Roman" w:cs="Times New Roman"/>
          <w:sz w:val="28"/>
          <w:szCs w:val="28"/>
        </w:rPr>
        <w:t>обычайно широкий спектр практик. В разные эпохи магия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брала на себя функции религии, философии, науки и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EC14B3">
        <w:rPr>
          <w:rFonts w:ascii="Times New Roman" w:hAnsi="Times New Roman" w:cs="Times New Roman"/>
          <w:sz w:val="28"/>
          <w:szCs w:val="28"/>
        </w:rPr>
        <w:t xml:space="preserve">увеселения. </w:t>
      </w: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обсудим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EC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касающиеся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роли магии в древности и современности, исторической и социальной </w:t>
      </w:r>
      <w:proofErr w:type="spellStart"/>
      <w:r w:rsidRPr="00EC14B3">
        <w:rPr>
          <w:rFonts w:ascii="Times New Roman" w:hAnsi="Times New Roman" w:cs="Times New Roman"/>
          <w:sz w:val="28"/>
          <w:szCs w:val="28"/>
        </w:rPr>
        <w:t>внедренности</w:t>
      </w:r>
      <w:proofErr w:type="spellEnd"/>
      <w:r w:rsidRPr="00EC14B3">
        <w:rPr>
          <w:rFonts w:ascii="Times New Roman" w:hAnsi="Times New Roman" w:cs="Times New Roman"/>
          <w:sz w:val="28"/>
          <w:szCs w:val="28"/>
        </w:rPr>
        <w:t xml:space="preserve"> магических практик</w:t>
      </w:r>
      <w:r>
        <w:rPr>
          <w:rFonts w:ascii="Times New Roman" w:hAnsi="Times New Roman" w:cs="Times New Roman"/>
          <w:sz w:val="28"/>
          <w:szCs w:val="28"/>
        </w:rPr>
        <w:t xml:space="preserve"> в жизнь людей</w:t>
      </w:r>
      <w:r w:rsidRPr="00EC14B3">
        <w:rPr>
          <w:rFonts w:ascii="Times New Roman" w:hAnsi="Times New Roman" w:cs="Times New Roman"/>
          <w:sz w:val="28"/>
          <w:szCs w:val="28"/>
        </w:rPr>
        <w:t xml:space="preserve">, судьбе магии в качестве </w:t>
      </w:r>
      <w:r w:rsidRPr="004B52A7">
        <w:rPr>
          <w:rFonts w:ascii="Times New Roman" w:hAnsi="Times New Roman" w:cs="Times New Roman"/>
          <w:b/>
          <w:sz w:val="28"/>
          <w:szCs w:val="28"/>
        </w:rPr>
        <w:t>«отвергнутого знания»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C14B3">
        <w:rPr>
          <w:rFonts w:ascii="Times New Roman" w:hAnsi="Times New Roman" w:cs="Times New Roman"/>
          <w:sz w:val="28"/>
          <w:szCs w:val="28"/>
        </w:rPr>
        <w:t xml:space="preserve">, изучении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C14B3">
        <w:rPr>
          <w:rFonts w:ascii="Times New Roman" w:hAnsi="Times New Roman" w:cs="Times New Roman"/>
          <w:sz w:val="28"/>
          <w:szCs w:val="28"/>
        </w:rPr>
        <w:t xml:space="preserve">различных аспектов антропологией, историей, социологией и рядом других гуманитарных и социальных наук. </w:t>
      </w:r>
    </w:p>
    <w:p w14:paraId="6268257D" w14:textId="77777777" w:rsidR="00B92ACC" w:rsidRDefault="00B92ACC" w:rsidP="00B92ACC">
      <w:pPr>
        <w:ind w:right="8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 xml:space="preserve">Мы будем рады </w:t>
      </w:r>
      <w:r>
        <w:rPr>
          <w:rFonts w:ascii="Times New Roman" w:hAnsi="Times New Roman" w:cs="Times New Roman"/>
          <w:sz w:val="28"/>
          <w:szCs w:val="28"/>
        </w:rPr>
        <w:t xml:space="preserve">видеть на нашей секции антропологов, </w:t>
      </w:r>
      <w:r w:rsidRPr="00EC14B3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ографов, историков, социологов – всех,</w:t>
      </w:r>
      <w:r w:rsidRPr="00EC14B3">
        <w:rPr>
          <w:rFonts w:ascii="Times New Roman" w:hAnsi="Times New Roman" w:cs="Times New Roman"/>
          <w:sz w:val="28"/>
          <w:szCs w:val="28"/>
        </w:rPr>
        <w:t xml:space="preserve"> чьи исследования связаны с </w:t>
      </w:r>
      <w:r>
        <w:rPr>
          <w:rFonts w:ascii="Times New Roman" w:hAnsi="Times New Roman" w:cs="Times New Roman"/>
          <w:sz w:val="28"/>
          <w:szCs w:val="28"/>
        </w:rPr>
        <w:t>этой темой</w:t>
      </w:r>
      <w:r w:rsidRPr="00EC14B3">
        <w:rPr>
          <w:rFonts w:ascii="Times New Roman" w:hAnsi="Times New Roman" w:cs="Times New Roman"/>
          <w:sz w:val="28"/>
          <w:szCs w:val="28"/>
        </w:rPr>
        <w:t>.</w:t>
      </w:r>
    </w:p>
    <w:p w14:paraId="50731216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989C27C" w14:textId="77777777" w:rsidR="00B92ACC" w:rsidRPr="00B92ACC" w:rsidRDefault="00B92ACC" w:rsidP="00B92ACC">
      <w:pPr>
        <w:ind w:right="8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ACC">
        <w:rPr>
          <w:rFonts w:ascii="Times New Roman" w:hAnsi="Times New Roman" w:cs="Times New Roman"/>
          <w:b/>
          <w:bCs/>
          <w:sz w:val="28"/>
          <w:szCs w:val="28"/>
        </w:rPr>
        <w:t>Предполагаемые вопросы, которые будут обсуждаться на секции:</w:t>
      </w:r>
    </w:p>
    <w:p w14:paraId="64F70FD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527DAE2" w14:textId="77777777" w:rsidR="00B92ACC" w:rsidRPr="004B5A11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 с развитием антропологии менялась концептуализация термина «магия» и что есть «магия» в представлении современных исследователей;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B5A11">
        <w:rPr>
          <w:rFonts w:ascii="Times New Roman" w:hAnsi="Times New Roman" w:cs="Times New Roman"/>
          <w:sz w:val="28"/>
          <w:szCs w:val="28"/>
        </w:rPr>
        <w:t>ак определяют «магию» ее адепты;</w:t>
      </w:r>
    </w:p>
    <w:p w14:paraId="15051541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 xml:space="preserve">Кто, собственно говоря, является адептом магии, какими знаниями и качествами должен обладать такой человек и человек ли он; ведьмы, колдуны, ворожеи, волшебники, маги и др. – сущностные различия терминов для обозначения тех, кто занимается </w:t>
      </w:r>
      <w:r>
        <w:rPr>
          <w:rFonts w:ascii="Times New Roman" w:hAnsi="Times New Roman" w:cs="Times New Roman"/>
          <w:sz w:val="28"/>
          <w:szCs w:val="28"/>
        </w:rPr>
        <w:t>магическим</w:t>
      </w:r>
      <w:r w:rsidRPr="00E73DAC">
        <w:rPr>
          <w:rFonts w:ascii="Times New Roman" w:hAnsi="Times New Roman" w:cs="Times New Roman"/>
          <w:sz w:val="28"/>
          <w:szCs w:val="28"/>
        </w:rPr>
        <w:t xml:space="preserve"> ремеслом;</w:t>
      </w:r>
    </w:p>
    <w:p w14:paraId="7F0D098B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lastRenderedPageBreak/>
        <w:t xml:space="preserve">История магии: путь от одной из форм первобытных верований сквозь упадок </w:t>
      </w:r>
      <w:r>
        <w:rPr>
          <w:rFonts w:ascii="Times New Roman" w:hAnsi="Times New Roman" w:cs="Times New Roman"/>
          <w:sz w:val="28"/>
          <w:szCs w:val="28"/>
        </w:rPr>
        <w:t>в Средние Века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 </w:t>
      </w:r>
      <w:r w:rsidRPr="00E73DAC">
        <w:rPr>
          <w:rFonts w:ascii="Times New Roman" w:hAnsi="Times New Roman" w:cs="Times New Roman"/>
          <w:b/>
          <w:sz w:val="28"/>
          <w:szCs w:val="28"/>
        </w:rPr>
        <w:t>«возрождению колдовства»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73DAC">
        <w:rPr>
          <w:rFonts w:ascii="Times New Roman" w:hAnsi="Times New Roman" w:cs="Times New Roman"/>
          <w:sz w:val="28"/>
          <w:szCs w:val="28"/>
        </w:rPr>
        <w:t xml:space="preserve"> в наши дни; </w:t>
      </w:r>
    </w:p>
    <w:p w14:paraId="32341CC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Осмысление такого явления, как борьба с магией от эпохи Древнего мира до наших дней: кто, зачем и почему создавал законы о ведовстве и преследовал адептов магии; какие объяснения этому существовали в богословии, политической мысли и науке; почему разгар охоты на ведьм пришелся на Средние Века; проблема взаимодействия традиционных религиозных институтов с адептами магии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0946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Какие методы используют антропологи и другие исслед</w:t>
      </w:r>
      <w:r>
        <w:rPr>
          <w:rFonts w:ascii="Times New Roman" w:hAnsi="Times New Roman" w:cs="Times New Roman"/>
          <w:sz w:val="28"/>
          <w:szCs w:val="28"/>
        </w:rPr>
        <w:t>ователи магии при работе в поле;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какие пути в</w:t>
      </w:r>
      <w:r>
        <w:rPr>
          <w:rFonts w:ascii="Times New Roman" w:hAnsi="Times New Roman" w:cs="Times New Roman"/>
          <w:sz w:val="28"/>
          <w:szCs w:val="28"/>
        </w:rPr>
        <w:t xml:space="preserve">хождения в это поле существуют; </w:t>
      </w:r>
      <w:r w:rsidRPr="00E73DAC">
        <w:rPr>
          <w:rFonts w:ascii="Times New Roman" w:hAnsi="Times New Roman" w:cs="Times New Roman"/>
          <w:sz w:val="28"/>
          <w:szCs w:val="28"/>
        </w:rPr>
        <w:t>дальше каких границ исследователь не может заходить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89D6F0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Магия в культуре и искусстве разных эпох: литература, живопись, кино, театр, музыка, мода, компьютерные игры</w:t>
      </w:r>
      <w:r>
        <w:rPr>
          <w:rFonts w:ascii="Times New Roman" w:hAnsi="Times New Roman" w:cs="Times New Roman"/>
          <w:sz w:val="28"/>
          <w:szCs w:val="28"/>
        </w:rPr>
        <w:t>, идеологии</w:t>
      </w:r>
      <w:r w:rsidRPr="00E73DAC">
        <w:rPr>
          <w:rFonts w:ascii="Times New Roman" w:hAnsi="Times New Roman" w:cs="Times New Roman"/>
          <w:sz w:val="28"/>
          <w:szCs w:val="28"/>
        </w:rPr>
        <w:t xml:space="preserve"> и другие сферы культуры, в которые проникла магия; их роль в формировании популярных представлений о магии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76C6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AD6CCF6" w14:textId="77777777" w:rsidR="00B92ACC" w:rsidRPr="001A47D8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D81EAE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C1CC12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62A17CF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7E02D9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0B95DDF9" w14:textId="77777777" w:rsidR="00B92ACC" w:rsidRPr="00B92ACC" w:rsidRDefault="00B92ACC" w:rsidP="00B92ACC">
      <w:pPr>
        <w:jc w:val="both"/>
        <w:rPr>
          <w:rFonts w:ascii="Times New Roman" w:hAnsi="Times New Roman" w:cs="Times New Roman"/>
          <w:sz w:val="28"/>
        </w:rPr>
      </w:pPr>
    </w:p>
    <w:p w14:paraId="12B355FC" w14:textId="04F65002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78681DB0" w14:textId="4D47D549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7CE1E2C" w14:textId="196850DC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1F2B75A" w14:textId="206B40D0" w:rsid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4DA2379D" w14:textId="633C69E2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FB6F9DD" w14:textId="499C694D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0809CE5" w14:textId="77777777" w:rsidR="00EC0918" w:rsidRPr="00B92ACC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6E03A7DD" w14:textId="77777777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06E5EF5C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lastRenderedPageBreak/>
        <w:t>Секция «Религиозные объединения в общественной жизни современной России»</w:t>
      </w:r>
    </w:p>
    <w:p w14:paraId="3E1C5A3D" w14:textId="4975138C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 xml:space="preserve">Модератор - стажер-исследователь Центра этнополитических исследований </w:t>
      </w:r>
      <w:r w:rsidR="0060362A">
        <w:rPr>
          <w:rFonts w:ascii="Times New Roman" w:hAnsi="Times New Roman" w:cs="Times New Roman"/>
          <w:b/>
          <w:sz w:val="28"/>
        </w:rPr>
        <w:t>ИЭА</w:t>
      </w:r>
      <w:r w:rsidRPr="004D2E48">
        <w:rPr>
          <w:rFonts w:ascii="Times New Roman" w:hAnsi="Times New Roman" w:cs="Times New Roman"/>
          <w:b/>
          <w:sz w:val="28"/>
        </w:rPr>
        <w:t xml:space="preserve"> РАН </w:t>
      </w:r>
    </w:p>
    <w:p w14:paraId="60BEAA61" w14:textId="657D00C2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>Дмитрий Александрович Каунов</w:t>
      </w:r>
    </w:p>
    <w:p w14:paraId="0D9B2B60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  <w:lang w:val="en-US"/>
        </w:rPr>
        <w:t>E</w:t>
      </w:r>
      <w:r w:rsidRPr="004D2E48">
        <w:rPr>
          <w:rFonts w:ascii="Times New Roman" w:hAnsi="Times New Roman" w:cs="Times New Roman"/>
          <w:b/>
          <w:sz w:val="28"/>
        </w:rPr>
        <w:t>-</w:t>
      </w:r>
      <w:r w:rsidRPr="004D2E48">
        <w:rPr>
          <w:rFonts w:ascii="Times New Roman" w:hAnsi="Times New Roman" w:cs="Times New Roman"/>
          <w:b/>
          <w:sz w:val="28"/>
          <w:lang w:val="en-US"/>
        </w:rPr>
        <w:t>mail</w:t>
      </w:r>
      <w:r w:rsidRPr="004D2E48">
        <w:rPr>
          <w:rFonts w:ascii="Times New Roman" w:hAnsi="Times New Roman" w:cs="Times New Roman"/>
          <w:b/>
          <w:sz w:val="28"/>
        </w:rPr>
        <w:t xml:space="preserve">: </w:t>
      </w:r>
      <w:hyperlink r:id="rId21" w:history="1"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dkaunov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93@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14DBB714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14:paraId="4C0B2C64" w14:textId="77777777" w:rsidR="004D2E48" w:rsidRPr="006E5971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5971">
        <w:rPr>
          <w:rFonts w:ascii="Times New Roman" w:hAnsi="Times New Roman" w:cs="Times New Roman"/>
          <w:sz w:val="28"/>
        </w:rPr>
        <w:t>В рамках работы секции предлагается обсудить ряд вопросов, связанных с проблемой места и роли религиозных объединений в общественной жизни современной России. В настоящее время каждому отечественным законодательством гарантируется свобода совести и свобода вероисповедания (Конституция Российской Федерации, Федеральный закон «О свободе совести и о религиозных объединениях»). Начало возрождению религиозной жизни в стране было положено еще в позднесоветский период. В новейшей истории различные конфессии приобретали и продолжают в настоящий момент приобретать социальный и культурный капитал, что, в частности, выразилось в их институционализации – повсеместном создании и развитии религиозных объединений (в форме религиозных групп и религиозных организаций) как социальных институтов. По мере развития объединений отмечается их присутствие в общественно-политической и социокультурной сфере как на местном, так и региональном и общероссийском уровне. Именно место и роль религиозных объединений в жизни российского общества в течение последних трех десятков лет будут в центре внимания участников данной секции.</w:t>
      </w:r>
    </w:p>
    <w:p w14:paraId="7D856247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82C04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4D9FB" w14:textId="2B7BB8DA" w:rsidR="009543FD" w:rsidRDefault="009543FD" w:rsidP="00CB386E">
      <w:pPr>
        <w:jc w:val="both"/>
        <w:rPr>
          <w:rFonts w:ascii="Times New Roman" w:hAnsi="Times New Roman" w:cs="Times New Roman"/>
          <w:sz w:val="28"/>
        </w:rPr>
      </w:pPr>
    </w:p>
    <w:p w14:paraId="446F589D" w14:textId="7EA75B91" w:rsidR="0060362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7570D663" w14:textId="77777777" w:rsidR="0060362A" w:rsidRPr="000747E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51599626" w14:textId="61A3CACF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«Современная антропология Восточной Азии»</w:t>
      </w:r>
    </w:p>
    <w:p w14:paraId="74E215EE" w14:textId="7F747669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Модераторы: ученый секретарь ИЭА РАН к.и.н. Евгения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Белоногова,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 азиатских и тихоокеанских исследований ИЭА РАН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к.и.н. Дарья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Трынкина, м.н.с.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ИЭА РАН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Любимова</w:t>
      </w:r>
    </w:p>
    <w:p w14:paraId="20703B68" w14:textId="4B57D156" w:rsidR="00ED2EAF" w:rsidRPr="000700B8" w:rsidRDefault="00ED2EAF" w:rsidP="00ED2EAF">
      <w:pPr>
        <w:spacing w:before="240" w:after="240"/>
        <w:jc w:val="center"/>
        <w:rPr>
          <w:rFonts w:ascii="Calibri" w:eastAsia="Calibri" w:hAnsi="Calibri" w:cs="Calibri"/>
          <w:lang w:val="en-US"/>
        </w:rPr>
      </w:pPr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2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uwwalo@iea.ras.ru</w:t>
        </w:r>
      </w:hyperlink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3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lyubimova@iea.ras.ru</w:t>
        </w:r>
      </w:hyperlink>
    </w:p>
    <w:p w14:paraId="0CA3C6A6" w14:textId="77777777" w:rsidR="00ED2EAF" w:rsidRDefault="00ED2EAF" w:rsidP="004A605D">
      <w:pPr>
        <w:spacing w:before="240" w:after="24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Восточная Азия, в составе таких стран как Китай, Тайвань, Япония, Северная и Южная Корея, Монголия и ряда других государств, в настоящее время привлекает внимание исследователей не только как международно-политический, экономический, но и особый культурно-исторический регион. В международной и отечественной антропологической науке существует непрерывная традиция антропологического изучения восточноазиатских культур, где затрагиваются как традиционные этнографические сюжеты, так и современная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проблематика..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нашей секции «Современная этнография/антропология Восточной Азии» мы предлагаем обсудить применение этнографического метода в исследовании стран Восточной Азии; кроме того, темы и проблемы, которые поднимает в отношении Восточной Азии культурная антропология; а также уникальный этнографический опыт участников.</w:t>
      </w:r>
    </w:p>
    <w:p w14:paraId="020874D2" w14:textId="77777777" w:rsidR="00ED2EAF" w:rsidRDefault="00ED2EAF" w:rsidP="004A605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секции предлагается обсудить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9765DB4" w14:textId="77777777" w:rsidR="00ED2EAF" w:rsidRDefault="00ED2EAF" w:rsidP="004A605D">
      <w:pPr>
        <w:numPr>
          <w:ilvl w:val="0"/>
          <w:numId w:val="13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этнографические сюжеты, в том числе: </w:t>
      </w:r>
    </w:p>
    <w:p w14:paraId="6CF58BD2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жилищные условия и городская застройка</w:t>
      </w:r>
    </w:p>
    <w:p w14:paraId="2301E86F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национальных кухонь и региональных диет, их бытование в современном мире</w:t>
      </w:r>
    </w:p>
    <w:p w14:paraId="1B3EA898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традиционного костюма и его элементов, современная культура одежды и локальная мода</w:t>
      </w:r>
    </w:p>
    <w:p w14:paraId="4DD68085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духовная жизнь и религиозные практики</w:t>
      </w:r>
    </w:p>
    <w:p w14:paraId="390D5C16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трансформации семейных отношений</w:t>
      </w:r>
    </w:p>
    <w:p w14:paraId="509295CD" w14:textId="77777777" w:rsidR="00ED2EAF" w:rsidRDefault="00ED2EAF" w:rsidP="004A605D">
      <w:pPr>
        <w:numPr>
          <w:ilvl w:val="1"/>
          <w:numId w:val="13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послевоенная рабочая культура и ее нынешнее состояние</w:t>
      </w:r>
    </w:p>
    <w:p w14:paraId="2289C333" w14:textId="77777777" w:rsidR="00ED2EAF" w:rsidRDefault="00ED2EAF" w:rsidP="004A605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123A52" w14:textId="77777777" w:rsidR="00ED2EAF" w:rsidRDefault="00ED2EAF" w:rsidP="004A605D">
      <w:pPr>
        <w:numPr>
          <w:ilvl w:val="0"/>
          <w:numId w:val="14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темы в антропологическом изучении Восточной Азии, например:</w:t>
      </w:r>
    </w:p>
    <w:p w14:paraId="48541782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миграционные процессы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мигрантские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сообщества</w:t>
      </w:r>
    </w:p>
    <w:p w14:paraId="5D16A726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этнические и социальные меньшинства</w:t>
      </w:r>
    </w:p>
    <w:p w14:paraId="49173D3D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гендерная проблематика и ее эволюция</w:t>
      </w:r>
    </w:p>
    <w:p w14:paraId="1B951E3C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глобализационные процессы и культурный национализм</w:t>
      </w:r>
    </w:p>
    <w:p w14:paraId="42B5ABCE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нынешнее функционирование молодежных субкультур</w:t>
      </w:r>
    </w:p>
    <w:p w14:paraId="4E8CC6AA" w14:textId="77777777" w:rsidR="00ED2EAF" w:rsidRDefault="00ED2EAF" w:rsidP="004A605D">
      <w:pPr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подходы, методы и история изучения Восточной Азии:</w:t>
      </w:r>
    </w:p>
    <w:p w14:paraId="09AE56E1" w14:textId="77777777" w:rsidR="00ED2EAF" w:rsidRDefault="00ED2EAF" w:rsidP="004A605D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традиции культурно-антропологического изучения Восточной Азии в российской и зарубежной науке</w:t>
      </w:r>
    </w:p>
    <w:p w14:paraId="0047B788" w14:textId="77777777" w:rsidR="00ED2EAF" w:rsidRDefault="00ED2EAF" w:rsidP="004A605D">
      <w:pPr>
        <w:numPr>
          <w:ilvl w:val="1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антропологические теоретические подходы и исследовательские методы в востоковедении</w:t>
      </w:r>
    </w:p>
    <w:p w14:paraId="2272AF0F" w14:textId="60745983" w:rsidR="0059091C" w:rsidRDefault="0059091C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E3AF" w14:textId="531D9C65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B725" w14:textId="204FC1D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CF056" w14:textId="072CDDC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5AAAE" w14:textId="0EB1D1AC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5BA5" w14:textId="6C59B091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78C88" w14:textId="33371F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0E8E" w14:textId="43284BA8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B3F59" w14:textId="0AEA38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70F8D" w14:textId="7C3C6F2F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015A0" w14:textId="296A66F4" w:rsidR="00C80567" w:rsidRDefault="00C80567" w:rsidP="004A605D">
      <w:pPr>
        <w:rPr>
          <w:rFonts w:ascii="Times New Roman" w:hAnsi="Times New Roman" w:cs="Times New Roman"/>
          <w:b/>
          <w:sz w:val="28"/>
          <w:szCs w:val="28"/>
        </w:rPr>
      </w:pPr>
    </w:p>
    <w:p w14:paraId="6378E6A8" w14:textId="77777777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6419E" w14:textId="77777777" w:rsidR="00CA37B2" w:rsidRPr="00E700F5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Секция </w:t>
      </w:r>
      <w:r w:rsidRPr="00E700F5">
        <w:rPr>
          <w:rFonts w:ascii="Times New Roman" w:hAnsi="Times New Roman" w:cs="Times New Roman"/>
          <w:b/>
          <w:sz w:val="28"/>
        </w:rPr>
        <w:t>«Современные процессы этнокультурного развития</w:t>
      </w:r>
    </w:p>
    <w:p w14:paraId="3BB001D9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регионов Российского Кавказа»</w:t>
      </w:r>
    </w:p>
    <w:p w14:paraId="6A43A531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Модератор – н.с. отдела Кавказа ИЭА РАН, к.и.н.</w:t>
      </w:r>
    </w:p>
    <w:p w14:paraId="40252DF4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Танзила Саварбековна Чабиева</w:t>
      </w:r>
    </w:p>
    <w:p w14:paraId="6D60CBB8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</w:t>
      </w:r>
      <w:r w:rsidRPr="00CA37B2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Pr="00CA37B2">
        <w:rPr>
          <w:rFonts w:ascii="Times New Roman" w:hAnsi="Times New Roman" w:cs="Times New Roman"/>
          <w:b/>
          <w:sz w:val="28"/>
        </w:rPr>
        <w:t xml:space="preserve">: </w:t>
      </w:r>
      <w:hyperlink r:id="rId24" w:history="1"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chabieva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06@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</w:p>
    <w:p w14:paraId="35744921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</w:p>
    <w:p w14:paraId="4926576C" w14:textId="77777777" w:rsidR="00CA37B2" w:rsidRPr="00096484" w:rsidRDefault="00CA37B2" w:rsidP="00CA37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секции предполагается </w:t>
      </w:r>
      <w:r w:rsidRPr="00E700F5">
        <w:rPr>
          <w:rFonts w:ascii="Times New Roman" w:hAnsi="Times New Roman" w:cs="Times New Roman"/>
          <w:sz w:val="28"/>
        </w:rPr>
        <w:t>рассмотреть протекание этнокультурных процессов в северокавказских</w:t>
      </w:r>
      <w:r>
        <w:rPr>
          <w:rFonts w:ascii="Times New Roman" w:hAnsi="Times New Roman" w:cs="Times New Roman"/>
          <w:sz w:val="28"/>
        </w:rPr>
        <w:t xml:space="preserve"> </w:t>
      </w:r>
      <w:r w:rsidRPr="00E700F5">
        <w:rPr>
          <w:rFonts w:ascii="Times New Roman" w:hAnsi="Times New Roman" w:cs="Times New Roman"/>
          <w:sz w:val="28"/>
        </w:rPr>
        <w:t>субъектах федерации, трансфор</w:t>
      </w:r>
      <w:r>
        <w:rPr>
          <w:rFonts w:ascii="Times New Roman" w:hAnsi="Times New Roman" w:cs="Times New Roman"/>
          <w:sz w:val="28"/>
        </w:rPr>
        <w:t xml:space="preserve">мации традиционных общественных </w:t>
      </w:r>
      <w:r w:rsidRPr="00E700F5">
        <w:rPr>
          <w:rFonts w:ascii="Times New Roman" w:hAnsi="Times New Roman" w:cs="Times New Roman"/>
          <w:sz w:val="28"/>
        </w:rPr>
        <w:t>институтов, роли этноконфессиона</w:t>
      </w:r>
      <w:r>
        <w:rPr>
          <w:rFonts w:ascii="Times New Roman" w:hAnsi="Times New Roman" w:cs="Times New Roman"/>
          <w:sz w:val="28"/>
        </w:rPr>
        <w:t xml:space="preserve">льной составляющей в социальном </w:t>
      </w:r>
      <w:r w:rsidRPr="00E700F5">
        <w:rPr>
          <w:rFonts w:ascii="Times New Roman" w:hAnsi="Times New Roman" w:cs="Times New Roman"/>
          <w:sz w:val="28"/>
        </w:rPr>
        <w:t>развитии региона, влияние актуализации этнического самосознания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700F5">
        <w:rPr>
          <w:rFonts w:ascii="Times New Roman" w:hAnsi="Times New Roman" w:cs="Times New Roman"/>
          <w:sz w:val="28"/>
        </w:rPr>
        <w:t>исторической памяти на эволюцию социальной и духовной жизни Северного</w:t>
      </w:r>
      <w:r>
        <w:rPr>
          <w:rFonts w:ascii="Times New Roman" w:hAnsi="Times New Roman" w:cs="Times New Roman"/>
          <w:sz w:val="28"/>
        </w:rPr>
        <w:t xml:space="preserve"> Кавказа</w:t>
      </w:r>
    </w:p>
    <w:p w14:paraId="05B5C5D7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721D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D430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BF06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BDEC9" w14:textId="5EF49B4E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6EDB4" w14:textId="640A019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BA03F" w14:textId="606F7909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3AB1" w14:textId="20BE1C3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CDD9E" w14:textId="77DED15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A3E5" w14:textId="78264A33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987B3" w14:textId="52D7E3E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FC55A" w14:textId="7252E7C2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E40D" w14:textId="04E6BA31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199D5" w14:textId="60F7446A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86DA7" w14:textId="23635CA9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693B1" w14:textId="77777777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21638" w14:textId="77777777" w:rsidR="00757860" w:rsidRPr="00757860" w:rsidRDefault="00757860" w:rsidP="0075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757860">
        <w:rPr>
          <w:rFonts w:ascii="Times New Roman" w:hAnsi="Times New Roman" w:cs="Times New Roman"/>
          <w:b/>
          <w:sz w:val="28"/>
          <w:szCs w:val="28"/>
        </w:rPr>
        <w:t>«Старая новая вера»: миграция и (вос)производство религиозных традиций»</w:t>
      </w:r>
    </w:p>
    <w:p w14:paraId="7C12F112" w14:textId="77777777" w:rsidR="00E82875" w:rsidRDefault="0075786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н.с. </w:t>
      </w:r>
      <w:bookmarkStart w:id="6" w:name="_Hlk82858341"/>
      <w:r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>ИЭА РАН, кандидат философских наук</w:t>
      </w:r>
    </w:p>
    <w:p w14:paraId="45864BBE" w14:textId="49A2EA07" w:rsidR="00CA37B2" w:rsidRPr="00E82875" w:rsidRDefault="00757860" w:rsidP="00E8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75" w:rsidRPr="00E82875">
        <w:rPr>
          <w:rFonts w:ascii="Times New Roman" w:hAnsi="Times New Roman" w:cs="Times New Roman"/>
          <w:b/>
          <w:sz w:val="28"/>
          <w:szCs w:val="28"/>
        </w:rPr>
        <w:t>Ксения Павловна Трофимова</w:t>
      </w:r>
    </w:p>
    <w:p w14:paraId="34A6ED6F" w14:textId="28FFBEEF" w:rsidR="00757860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r w:rsidRPr="00E82875">
        <w:rPr>
          <w:rFonts w:ascii="Times New Roman" w:hAnsi="Times New Roman" w:cs="Times New Roman"/>
          <w:b/>
          <w:sz w:val="28"/>
          <w:szCs w:val="28"/>
        </w:rPr>
        <w:t>ИЭА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2D452" w14:textId="47542767" w:rsidR="00E82875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>Эрик Мусаевич Сеитов</w:t>
      </w:r>
    </w:p>
    <w:p w14:paraId="02786FD7" w14:textId="6EE4F747" w:rsidR="00E82875" w:rsidRPr="00A06FC9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06F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06FC9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</w:t>
      </w:r>
      <w:hyperlink r:id="rId25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ksenia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trofimova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06FC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6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telcorp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75C0CA3" w14:textId="77777777" w:rsidR="00E82875" w:rsidRPr="00E82875" w:rsidRDefault="00E82875" w:rsidP="00E82875">
      <w:pPr>
        <w:spacing w:line="288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82875">
        <w:rPr>
          <w:rFonts w:ascii="Times" w:eastAsia="Times" w:hAnsi="Times" w:cs="Times"/>
          <w:sz w:val="28"/>
          <w:szCs w:val="28"/>
        </w:rPr>
        <w:t>Миграция и мобильность населения (трудовая, экономическая, политическая, религиозная, «внешняя» и «внутренняя»), ставшая неотъемлемой частью современного мира, помимо перемещения населения влечет за собой и перенос определенного багажа – социальных и культурных, в частности, религиозных установок. Различные категории мигрантов на своем пути становятся своеобразными проводниками между регионом исхода и новым местом проживания, нащупывая зачастую новую для них культурную среду. Их можно сравнить с двухсторонним каналом: порой они живут сразу в двух регионах / двух символических мирах. И сам путь, и процессы интеграции на местах предполагают различные модели культурного обмена: воспроизводство «традиционных» социально-культурных, религиозных паттернов, их трансформацию, гибридизацию под влиянием новых контактов и различных внешних/внутренних факторов, а также «импортирование» новых верований, практик и идентичностей в регион исхода.</w:t>
      </w:r>
    </w:p>
    <w:p w14:paraId="215DC779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</w:p>
    <w:p w14:paraId="25BA22FB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  <w:r w:rsidRPr="00E82875">
        <w:rPr>
          <w:rFonts w:ascii="Times" w:eastAsia="Times" w:hAnsi="Times" w:cs="Times"/>
          <w:b/>
          <w:sz w:val="28"/>
          <w:szCs w:val="28"/>
        </w:rPr>
        <w:t>В рамках данной секции предлагается обсудить:</w:t>
      </w:r>
    </w:p>
    <w:p w14:paraId="70DCCF99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Механизмы воспроизводства «традиционных» религиозных практик и освоение новых религиозных пространств;</w:t>
      </w:r>
    </w:p>
    <w:p w14:paraId="6215074F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Трансформацию и гибридизацию «традиционных» практик и верований, «изобретение» новых религиозных «традиций»;</w:t>
      </w:r>
    </w:p>
    <w:p w14:paraId="5BC63CBC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Редактуру религиозных идентичностей и «импортирование» новых идей и практик в регион исхода, их адаптацию под локальные условия</w:t>
      </w:r>
    </w:p>
    <w:p w14:paraId="58049F8D" w14:textId="77777777" w:rsidR="00E82875" w:rsidRPr="00E82875" w:rsidRDefault="00E82875" w:rsidP="00E8287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6F7E" w14:textId="1E2612E4" w:rsidR="00CA37B2" w:rsidRPr="00E82875" w:rsidRDefault="00CA37B2" w:rsidP="00E82875">
      <w:pPr>
        <w:rPr>
          <w:rFonts w:ascii="Times New Roman" w:hAnsi="Times New Roman" w:cs="Times New Roman"/>
          <w:b/>
          <w:sz w:val="28"/>
          <w:szCs w:val="28"/>
        </w:rPr>
      </w:pPr>
    </w:p>
    <w:p w14:paraId="45FC51E8" w14:textId="77777777" w:rsidR="00CA37B2" w:rsidRPr="00E82875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2FDD7" w14:textId="1C7EC29A" w:rsidR="006B7938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Секция «Цифровая антропология и изучение виртуальных сообществ»</w:t>
      </w:r>
    </w:p>
    <w:p w14:paraId="02D10A62" w14:textId="02FB30C8" w:rsidR="004C7C70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н.с.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ИЭА РАН, к.и.н. Валерия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>Илизарова;</w:t>
      </w:r>
    </w:p>
    <w:p w14:paraId="28880D05" w14:textId="1061C22A" w:rsidR="006832F2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             м.н.с.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Pr="009543FD">
        <w:rPr>
          <w:rFonts w:ascii="Times New Roman" w:hAnsi="Times New Roman" w:cs="Times New Roman"/>
          <w:b/>
          <w:sz w:val="28"/>
          <w:szCs w:val="28"/>
        </w:rPr>
        <w:t>ИЭА РАН Татьяна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9543FD">
        <w:rPr>
          <w:rFonts w:ascii="Times New Roman" w:hAnsi="Times New Roman" w:cs="Times New Roman"/>
          <w:b/>
          <w:sz w:val="28"/>
          <w:szCs w:val="28"/>
        </w:rPr>
        <w:t xml:space="preserve"> Самарина</w:t>
      </w:r>
    </w:p>
    <w:p w14:paraId="0668543C" w14:textId="6D5FEF26" w:rsidR="004C7C70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7" w:history="1">
        <w:r w:rsidR="00C1201F"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v.ilizarova@gmail.com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8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fareeda-j@yandex.ru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54A2C7" w14:textId="26C345B8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Секция посвящена методологии изучения виртуального пространства, теоретическим подходам цифровой антропологии, исследовательской проблематике и особенностям сбора и обработки эмпирического материала. Цифровая антропология, безусловно, трендовое и междисциплинарное направление гуманитарных исследований. Само понятие «цифровая антропология» довольно широкое, включающее в себя как вопросы взаимодействия человека и информационных технологий, так и изучение виртуальных сообществ с использованием традиционных этнографических методов. Мы предлагаем сосредоточиться не на технологических, а на коммуникативных аспектах виртуального пространства. Особенности виртуального поля таковы, что для многих интернет-пользователей “реальная” и “виртуальная” повседневность неразделимы, виртуальные сообщества многочисленны и разнообразны, и исследовательское поле на первый взгляд кажется доступным. Изучение виртуальных сообществ и коммуникации людей в интернет-пространстве – очень привлекательное для исследователей направление, и мы выносим на обсуждение наиболее значимые, перспективные и интересные вопросы цифровой антропологии.</w:t>
      </w:r>
    </w:p>
    <w:p w14:paraId="3D7A1AB9" w14:textId="2C567CC9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106007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 xml:space="preserve">Трансформация классических антропологических методов в </w:t>
      </w:r>
      <w:proofErr w:type="spellStart"/>
      <w:r w:rsidRPr="009543F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543FD">
        <w:rPr>
          <w:rFonts w:ascii="Times New Roman" w:hAnsi="Times New Roman" w:cs="Times New Roman"/>
          <w:sz w:val="28"/>
          <w:szCs w:val="28"/>
        </w:rPr>
        <w:t>-методы, изменение научных подходов и исследовательские инновации </w:t>
      </w:r>
    </w:p>
    <w:p w14:paraId="4F15EA60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Инструментарий и коммуникативные навыки цифрового антрополога</w:t>
      </w:r>
    </w:p>
    <w:p w14:paraId="16CD435D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Проблемы релевантности данных и утраты актуальности исследований</w:t>
      </w:r>
    </w:p>
    <w:p w14:paraId="5B9DFC22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lastRenderedPageBreak/>
        <w:t>Интерпретация и критическое осмысление виртуального полевого материала</w:t>
      </w:r>
    </w:p>
    <w:p w14:paraId="56DE8AC7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Онлайн vs офлайн: взаимовосприятие социальных и культурных трендов, исследования социальных сетей, новые типы коммуникации в виртуальном пространстве</w:t>
      </w:r>
    </w:p>
    <w:p w14:paraId="327ED9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Новая система рынка труда и коммерциализация повседневности в сетевом пространстве</w:t>
      </w:r>
    </w:p>
    <w:p w14:paraId="7A6EA23A" w14:textId="29B18058" w:rsidR="00863EC1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Этические аспекты исследований</w:t>
      </w:r>
    </w:p>
    <w:p w14:paraId="392AB197" w14:textId="3513FEA5" w:rsidR="00BA233E" w:rsidRDefault="00BA233E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CD06A" w14:textId="7B744F7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7E93" w14:textId="6B76932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869DB" w14:textId="5B01C801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2B935" w14:textId="5C68273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E6F6" w14:textId="110D2285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EFCE" w14:textId="3F89811C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AEFC2" w14:textId="1F3C9E20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F163" w14:textId="345B52E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7682" w14:textId="4437261A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D9B39" w14:textId="0EF8A32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74FDA" w14:textId="0EDF4BB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98115" w14:textId="1589B9E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E94E2" w14:textId="47928F7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7DC78" w14:textId="48F1BF8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B3D36" w14:textId="77777777" w:rsidR="0060362A" w:rsidRPr="008B1360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C60F9" w14:textId="1CFF95A2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«Эволюция человека: морфология и поведение»</w:t>
      </w:r>
    </w:p>
    <w:p w14:paraId="20BE52AA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531589">
        <w:rPr>
          <w:rFonts w:ascii="Times New Roman" w:hAnsi="Times New Roman" w:cs="Times New Roman"/>
          <w:b/>
          <w:sz w:val="28"/>
          <w:szCs w:val="28"/>
        </w:rPr>
        <w:t>стажер-исследователь Центра кросс-культурной психоло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гии и этологии человека ИЭА РАН </w:t>
      </w:r>
    </w:p>
    <w:p w14:paraId="141C3089" w14:textId="6F9E2354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Александровна Мезенцева</w:t>
      </w:r>
    </w:p>
    <w:p w14:paraId="56E6CEF3" w14:textId="052213D0" w:rsidR="00531589" w:rsidRPr="001D1173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9" w:history="1"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mezentseva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AEEE10D" w14:textId="77777777" w:rsidR="00531589" w:rsidRDefault="00531589" w:rsidP="00531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A458634" w14:textId="5DCFE0C5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1589">
        <w:rPr>
          <w:rFonts w:ascii="Times New Roman" w:hAnsi="Times New Roman" w:cs="Times New Roman"/>
          <w:sz w:val="28"/>
          <w:szCs w:val="24"/>
        </w:rPr>
        <w:t xml:space="preserve">Несмотря на то, что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Homo</w:t>
      </w:r>
      <w:r w:rsidRPr="0053158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sapiens</w:t>
      </w:r>
      <w:r w:rsidRPr="00531589">
        <w:rPr>
          <w:rFonts w:ascii="Times New Roman" w:hAnsi="Times New Roman" w:cs="Times New Roman"/>
          <w:sz w:val="28"/>
          <w:szCs w:val="24"/>
        </w:rPr>
        <w:t xml:space="preserve"> признан одним из самых полиморфных видов, известно, что у человека существуют стабильные морфологические типы, обусловленные влиянием сходных средовых условий, генетики и гормонов. При этом вопрос о возможной связи морфологических параметров, внешности человека с индивидуальными психологическими качествами и предрасположенностями к тем или иным моделям поведения до сих пор активно изучается представителями из самых разных научных областей. </w:t>
      </w:r>
    </w:p>
    <w:p w14:paraId="5504993C" w14:textId="100E2FB9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31589">
        <w:rPr>
          <w:rFonts w:ascii="Times New Roman" w:hAnsi="Times New Roman" w:cs="Times New Roman"/>
          <w:sz w:val="28"/>
          <w:szCs w:val="24"/>
        </w:rPr>
        <w:t>К обсуждению этих и многих других вопросов мы призываем молодых ученых и специалистов в области этологии человека, психологии, социальной/культурной антропологии, этнологии, физической антропологии,</w:t>
      </w:r>
      <w:r>
        <w:rPr>
          <w:rFonts w:ascii="Times New Roman" w:hAnsi="Times New Roman" w:cs="Times New Roman"/>
          <w:sz w:val="28"/>
          <w:szCs w:val="24"/>
        </w:rPr>
        <w:t xml:space="preserve"> генетики, нейропсихологии и смежных отраслей научного знания</w:t>
      </w:r>
    </w:p>
    <w:p w14:paraId="163D8D9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E39E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488A8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85C0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EE5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5E25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4E23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47829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6B911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A583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B8D2E" w14:textId="77777777" w:rsidR="00624F4C" w:rsidRDefault="00624F4C" w:rsidP="00EC0918">
      <w:pPr>
        <w:rPr>
          <w:rFonts w:ascii="Times New Roman" w:hAnsi="Times New Roman" w:cs="Times New Roman"/>
          <w:b/>
          <w:sz w:val="28"/>
          <w:szCs w:val="28"/>
        </w:rPr>
      </w:pPr>
    </w:p>
    <w:p w14:paraId="54546998" w14:textId="58B8BB70" w:rsidR="00863EC1" w:rsidRPr="008B1360" w:rsidRDefault="00863EC1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CA37B2" w:rsidRPr="00CA37B2">
        <w:rPr>
          <w:rFonts w:ascii="Times New Roman" w:hAnsi="Times New Roman" w:cs="Times New Roman"/>
          <w:b/>
          <w:sz w:val="28"/>
          <w:szCs w:val="28"/>
        </w:rPr>
        <w:t>Экспериментальная антропология: высказывание как проблема</w:t>
      </w:r>
      <w:r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4563C3E3" w14:textId="145EA67F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заведующий Отделом Америки ИЭА РАН, к.и.н.</w:t>
      </w:r>
    </w:p>
    <w:p w14:paraId="0E260CEA" w14:textId="3810C640" w:rsidR="00CA37B2" w:rsidRPr="008B1360" w:rsidRDefault="00CA37B2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Николаевич Игнатьев</w:t>
      </w:r>
    </w:p>
    <w:p w14:paraId="1F5EAE56" w14:textId="7F0C44AD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30" w:history="1">
        <w:r w:rsidR="00CA37B2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exanthro@gmail.com</w:t>
        </w:r>
      </w:hyperlink>
    </w:p>
    <w:p w14:paraId="36026046" w14:textId="77777777" w:rsidR="00CA37B2" w:rsidRPr="008B1360" w:rsidRDefault="00CA37B2" w:rsidP="00CA3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1177B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Экспериментальная антропология – направление, характеризующееся выходом за дисциплинарные рамки и коллаборацией с различными областями науки и искусств с целью сохранения традиции дисциплины, обеспечения открытости и междисциплинарности антропологии, а также критического подхода к существующим теоретическим и методологическим конвенциям.</w:t>
      </w:r>
    </w:p>
    <w:p w14:paraId="56BE834D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В фокусе предстоящего собрания находится одна из проблем экспериментальной антропологии: каким образом и в какой форме сообщается коллегам или широкой публике замысел/результат/критика творческого проекта / антропологического исследования? Мы предлагаем участникам секции поделиться опытом в отношении организации высказывания: тексты (включая учебно-научные), видео- и подкасты, посты и комментарии в соцсетях, публичные выступления и выставки, краудфандинг и др.</w:t>
      </w:r>
    </w:p>
    <w:p w14:paraId="0C09271F" w14:textId="65C014F6" w:rsidR="00863EC1" w:rsidRPr="00D83DE1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К участию в работе секции приглашаются молодые специалисты из различных сфер научного знания и искусств.</w:t>
      </w:r>
    </w:p>
    <w:p w14:paraId="562E8D41" w14:textId="5EFBE65A" w:rsidR="00D83DE1" w:rsidRDefault="00D83DE1" w:rsidP="00D83DE1">
      <w:pPr>
        <w:jc w:val="both"/>
        <w:rPr>
          <w:rFonts w:ascii="Times New Roman" w:hAnsi="Times New Roman" w:cs="Times New Roman"/>
          <w:sz w:val="28"/>
        </w:rPr>
      </w:pPr>
    </w:p>
    <w:p w14:paraId="00C0FED7" w14:textId="06FD200D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7C35111" w14:textId="42C7460E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FA28840" w14:textId="3951CE26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25E6BE9" w14:textId="4B5E96E5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06CFB373" w14:textId="6923F799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23DEAAF6" w14:textId="305154F1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B347685" w14:textId="77777777" w:rsidR="00CA37B2" w:rsidRPr="00D83DE1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761236CA" w14:textId="77777777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«Эмпирическая антропология»</w:t>
      </w:r>
    </w:p>
    <w:p w14:paraId="0A6CEC14" w14:textId="20EE1066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Модератор: н.с. Отдела этнологии русского народа ИЭА РАН </w:t>
      </w:r>
    </w:p>
    <w:p w14:paraId="33CCED2D" w14:textId="21DF3124" w:rsidR="00224E2C" w:rsidRPr="00917DA7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 Александрович Никитин</w:t>
      </w:r>
    </w:p>
    <w:p w14:paraId="57B3B2AF" w14:textId="77777777" w:rsidR="00224E2C" w:rsidRPr="00ED2EAF" w:rsidRDefault="00224E2C" w:rsidP="00224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Email</w:t>
      </w:r>
      <w:r w:rsidRPr="00ED2E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31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maxim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nikitin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iea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ED2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DACD86" w14:textId="77777777" w:rsidR="00224E2C" w:rsidRPr="00ED2EAF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B6161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культурной антропологии по своей широте сравнима лишь с философией, поэтому междисциплинарные подходы в настоящее время стали активнее применяться в практической антропологии для получения </w:t>
      </w:r>
      <w:r w:rsidRPr="004B6C93">
        <w:rPr>
          <w:rFonts w:ascii="Times New Roman" w:eastAsia="Times New Roman" w:hAnsi="Times New Roman" w:cs="Times New Roman"/>
          <w:sz w:val="28"/>
          <w:szCs w:val="28"/>
        </w:rPr>
        <w:t xml:space="preserve">верифицированного знания. </w:t>
      </w:r>
    </w:p>
    <w:p w14:paraId="7BA37597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секции предлагается обсудить возможность применения естественно-научных методов и подходов общественных наук в культурной антропологии и этнологии. </w:t>
      </w:r>
    </w:p>
    <w:p w14:paraId="48E31A44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секции может быть интересна специалистам, работающим в таких областях, как экономическая антропология, антропология пандемии, медицинская антропология.</w:t>
      </w:r>
    </w:p>
    <w:p w14:paraId="4B7378A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интересным в рамках работы секции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представляется рассмотреть следующие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E838E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Большие данные в антропологических исследованиях.</w:t>
      </w:r>
    </w:p>
    <w:p w14:paraId="12DB72B3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3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Эксперименты по созданию сверхчеловека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биохакинг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CBF7C6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Локдаун – глобальный эксперимент по замедлению антропологической скорости.</w:t>
      </w:r>
    </w:p>
    <w:p w14:paraId="36ED29F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Антропология коммерческих экосистем. </w:t>
      </w:r>
    </w:p>
    <w:p w14:paraId="4370BE8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Органы исполнительной власти и их «эксперименты».</w:t>
      </w:r>
    </w:p>
    <w:p w14:paraId="574B19C9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929CE" w14:textId="77777777" w:rsidR="00224E2C" w:rsidRDefault="00224E2C" w:rsidP="00224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5B25C" w14:textId="77777777" w:rsidR="00224E2C" w:rsidRPr="009571DC" w:rsidRDefault="00224E2C" w:rsidP="00224E2C"/>
    <w:p w14:paraId="041191A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5703B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B9DC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776B4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1840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FD3F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DCAE8" w14:textId="63B91036" w:rsidR="002967EB" w:rsidRPr="008B1360" w:rsidRDefault="00CC15D5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«Этнополитические и этноконфессиональные процессы в России и мире»</w:t>
      </w:r>
    </w:p>
    <w:p w14:paraId="689A536C" w14:textId="77777777" w:rsidR="00CA37B2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н.с.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отдела Кавказа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ИЭА РАН, к.и.н. </w:t>
      </w:r>
    </w:p>
    <w:p w14:paraId="078E0D63" w14:textId="66C56CCA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Сергей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Орешин</w:t>
      </w:r>
    </w:p>
    <w:p w14:paraId="6FA4400A" w14:textId="3EEB65A3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32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oreshin12345@yandex.ru</w:t>
        </w:r>
      </w:hyperlink>
    </w:p>
    <w:p w14:paraId="0B39BEDD" w14:textId="77777777" w:rsidR="00044784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Этнополитические и конфессиональные проблемы в современном обществе сохраняют свою актуальность. Особую значимость </w:t>
      </w:r>
      <w:r w:rsidR="00417F9E" w:rsidRPr="008B1360">
        <w:rPr>
          <w:rFonts w:ascii="Times New Roman" w:hAnsi="Times New Roman" w:cs="Times New Roman"/>
          <w:sz w:val="28"/>
          <w:szCs w:val="28"/>
        </w:rPr>
        <w:t>они приобретаю</w:t>
      </w:r>
      <w:r w:rsidRPr="008B1360">
        <w:rPr>
          <w:rFonts w:ascii="Times New Roman" w:hAnsi="Times New Roman" w:cs="Times New Roman"/>
          <w:sz w:val="28"/>
          <w:szCs w:val="28"/>
        </w:rPr>
        <w:t xml:space="preserve">т в полиэтничных и многоконфессиональных государствах, к которым относится и Российская Федерация. </w:t>
      </w:r>
      <w:r w:rsidR="00044784" w:rsidRPr="008B1360">
        <w:rPr>
          <w:rFonts w:ascii="Times New Roman" w:hAnsi="Times New Roman" w:cs="Times New Roman"/>
          <w:sz w:val="28"/>
          <w:szCs w:val="28"/>
        </w:rPr>
        <w:t>Секция будет посвящена актуальным проблемам современной государственной национальной (этнической) и конфессиональной (религиозной) политики Российской Федерации и зарубежных стран. Будет затронут широкий спектр теоретических и прикладных вопросов развития этнополитики; проанализированы различные формы влияния этнического фактора на динамику политических процессов в нашей стране и мире; уделено внимание роли этничности в решении задач регулирования межконфессиональных отношений; рассмотрена роль религиозного фактора в развитии современных обществ.</w:t>
      </w:r>
    </w:p>
    <w:p w14:paraId="415BE83F" w14:textId="77777777" w:rsidR="007E3711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участию в работе секции приглашаются этнологи, антропологи, политологи, историки, религиоведы.</w:t>
      </w:r>
    </w:p>
    <w:p w14:paraId="7DE9890E" w14:textId="77777777" w:rsidR="00044784" w:rsidRPr="008B1360" w:rsidRDefault="00044784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33BEBEE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 История</w:t>
      </w:r>
      <w:r w:rsidR="00044784" w:rsidRPr="008B1360">
        <w:rPr>
          <w:rFonts w:ascii="Times New Roman" w:hAnsi="Times New Roman" w:cs="Times New Roman"/>
          <w:sz w:val="28"/>
          <w:szCs w:val="28"/>
        </w:rPr>
        <w:t>, эволюция и мегатренды государственной национальной и конфессиональной политики в России и странах ближнего и дальнего зарубежья</w:t>
      </w:r>
    </w:p>
    <w:p w14:paraId="2CD6B718" w14:textId="04062AE6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9168E6" w:rsidRPr="008B1360">
        <w:rPr>
          <w:rFonts w:ascii="Times New Roman" w:hAnsi="Times New Roman" w:cs="Times New Roman"/>
          <w:sz w:val="28"/>
          <w:szCs w:val="28"/>
        </w:rPr>
        <w:t xml:space="preserve"> Э</w:t>
      </w:r>
      <w:r w:rsidR="00044784" w:rsidRPr="008B1360">
        <w:rPr>
          <w:rFonts w:ascii="Times New Roman" w:hAnsi="Times New Roman" w:cs="Times New Roman"/>
          <w:sz w:val="28"/>
          <w:szCs w:val="28"/>
        </w:rPr>
        <w:t>тничность как фактор политики</w:t>
      </w:r>
    </w:p>
    <w:p w14:paraId="443ADEF3" w14:textId="48A416B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Этнополитические движения и формы их выражения. Российский и мировой опыт урегулирован</w:t>
      </w:r>
      <w:r w:rsidR="000F56BD" w:rsidRPr="008B1360">
        <w:rPr>
          <w:rFonts w:ascii="Times New Roman" w:hAnsi="Times New Roman" w:cs="Times New Roman"/>
          <w:sz w:val="28"/>
          <w:szCs w:val="28"/>
        </w:rPr>
        <w:t>ия этнополитических конфликтов</w:t>
      </w:r>
    </w:p>
    <w:p w14:paraId="2187E8D8" w14:textId="778E262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Религиозный фактор в развитии с</w:t>
      </w:r>
      <w:r w:rsidR="007F4800" w:rsidRPr="008B1360">
        <w:rPr>
          <w:rFonts w:ascii="Times New Roman" w:hAnsi="Times New Roman" w:cs="Times New Roman"/>
          <w:sz w:val="28"/>
          <w:szCs w:val="28"/>
        </w:rPr>
        <w:t>овременных государств.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Религиозные движ</w:t>
      </w:r>
      <w:r w:rsidR="000F56BD" w:rsidRPr="008B1360">
        <w:rPr>
          <w:rFonts w:ascii="Times New Roman" w:hAnsi="Times New Roman" w:cs="Times New Roman"/>
          <w:sz w:val="28"/>
          <w:szCs w:val="28"/>
        </w:rPr>
        <w:t>ения и политика</w:t>
      </w:r>
    </w:p>
    <w:p w14:paraId="75FC74C4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Проблема этнического и религиозного сепаратизма в России и мире</w:t>
      </w:r>
    </w:p>
    <w:p w14:paraId="71187C49" w14:textId="11E6BA7C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Этническая, конфессиональная и общегражданская идентичность: точки соприкосновения.</w:t>
      </w:r>
    </w:p>
    <w:p w14:paraId="5B8CE589" w14:textId="474EA557" w:rsidR="00643747" w:rsidRPr="008B1360" w:rsidRDefault="00643747">
      <w:pPr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br w:type="page"/>
      </w:r>
    </w:p>
    <w:p w14:paraId="5338C89E" w14:textId="0FDD2C8C" w:rsidR="00643747" w:rsidRPr="008B1360" w:rsidRDefault="00643747" w:rsidP="001C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1C3977" w:rsidRPr="008B1360">
        <w:rPr>
          <w:rFonts w:ascii="Times New Roman" w:hAnsi="Times New Roman" w:cs="Times New Roman"/>
          <w:b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r w:rsidR="00DB112B"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96020D7" w14:textId="32A79AA0" w:rsidR="00CA37B2" w:rsidRDefault="00CA37B2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 м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.н.с. </w:t>
      </w:r>
      <w:r w:rsidRPr="00CA37B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37B2">
        <w:rPr>
          <w:rFonts w:ascii="Times New Roman" w:hAnsi="Times New Roman" w:cs="Times New Roman"/>
          <w:b/>
          <w:sz w:val="28"/>
          <w:szCs w:val="28"/>
        </w:rPr>
        <w:t xml:space="preserve"> по изучению межэтнических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="006E333B" w:rsidRPr="008B1360">
        <w:rPr>
          <w:rFonts w:ascii="Times New Roman" w:hAnsi="Times New Roman" w:cs="Times New Roman"/>
          <w:b/>
          <w:sz w:val="28"/>
          <w:szCs w:val="28"/>
        </w:rPr>
        <w:t>РАН</w:t>
      </w:r>
    </w:p>
    <w:p w14:paraId="5AD40705" w14:textId="5B0C8D28" w:rsidR="00643747" w:rsidRPr="008B1360" w:rsidRDefault="006E333B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 Серин</w:t>
      </w:r>
    </w:p>
    <w:p w14:paraId="131E41F5" w14:textId="0B902CCC" w:rsidR="00643747" w:rsidRPr="008B1360" w:rsidRDefault="00643747" w:rsidP="00643747">
      <w:pPr>
        <w:jc w:val="center"/>
        <w:rPr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33" w:history="1">
        <w:r w:rsidRPr="008B1360">
          <w:rPr>
            <w:rStyle w:val="a3"/>
            <w:sz w:val="28"/>
            <w:szCs w:val="28"/>
          </w:rPr>
          <w:t>pavel-serin@yandex.ru</w:t>
        </w:r>
      </w:hyperlink>
    </w:p>
    <w:p w14:paraId="48F785C7" w14:textId="77777777" w:rsidR="00643747" w:rsidRPr="008B1360" w:rsidRDefault="00643747" w:rsidP="00DB112B">
      <w:pPr>
        <w:rPr>
          <w:rFonts w:ascii="Times New Roman" w:hAnsi="Times New Roman" w:cs="Times New Roman"/>
          <w:b/>
          <w:sz w:val="28"/>
          <w:szCs w:val="28"/>
        </w:rPr>
      </w:pPr>
    </w:p>
    <w:p w14:paraId="51DFBE5F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В России за постсоветский период языковые проблемы не раз оказывались в центре острых дебатов. Ныне острота снизилась, однако ситуация с изучением так называемых родных языков подвергается критике как со стороны школьных учителей и родителей учащихся, так и со стороны политиков, общественных деятелей и ученых. Понимая на свой лад идею упрочения единства образовательного пространства, чиновники в некоторых российских регионах излишне рьяно повели борьбу с культурными различиями в образовательной сфере, забывая, что единство не означает единственный вариант. Плоды этих усилий имеют последствия: общественно-политический дискурс переполнен заблуждениями и социальными фобиями о «принудительной русификации», «закрытии национальных классов», «упразднении родных языков». За последние годы, особенно в 2017-2019 гг., в разных регионах страны, в том числе в Поволжье, на Юге России и на Северном Кавказе вспыхивали дискуссии на тему дискриминации и несправедливости в сфере образования. Языковая тема остается одной из наиболее острых в современных межэтнических отношениях.</w:t>
      </w:r>
    </w:p>
    <w:p w14:paraId="107E8BEE" w14:textId="77777777" w:rsidR="00643747" w:rsidRPr="008B1360" w:rsidRDefault="00643747" w:rsidP="006E3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Языки народов Российской Федерации отличаются друг от друга не только принадлежностью к разным лингвистическим группам и семьям, то есть лингвистически, они также очень сильно отличаются друг от друга по числу и возрасту носителей, представленности в сферах образования, бизнеса, медиа и управления. Точно также разные языки могут отличаться и своим “символическим капиталом”, когда знание и использование одних языков считается “выгодным” и “престижным”, а изучение других языков может рассматриваться как “бесполезная трата сил и ресурсов”.  В рамках нашей секции мы предполагаем обсудить следующие темы:</w:t>
      </w:r>
    </w:p>
    <w:p w14:paraId="5F87AA85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AAD19C9" w14:textId="3743566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 </w:t>
      </w:r>
      <w:r w:rsidR="006E333B" w:rsidRPr="008B1360">
        <w:rPr>
          <w:rFonts w:ascii="Times New Roman" w:hAnsi="Times New Roman" w:cs="Times New Roman"/>
          <w:sz w:val="28"/>
          <w:szCs w:val="28"/>
        </w:rPr>
        <w:t>Билингвизм 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многоязычие в регионах современной России; </w:t>
      </w:r>
    </w:p>
    <w:p w14:paraId="529F713E" w14:textId="04DE79B3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Статус языков </w:t>
      </w:r>
      <w:r w:rsidR="006E333B" w:rsidRPr="008B1360">
        <w:rPr>
          <w:rFonts w:ascii="Times New Roman" w:hAnsi="Times New Roman" w:cs="Times New Roman"/>
          <w:sz w:val="28"/>
          <w:szCs w:val="28"/>
        </w:rPr>
        <w:t>и их</w:t>
      </w:r>
      <w:r w:rsidRPr="008B1360">
        <w:rPr>
          <w:rFonts w:ascii="Times New Roman" w:hAnsi="Times New Roman" w:cs="Times New Roman"/>
          <w:sz w:val="28"/>
          <w:szCs w:val="28"/>
        </w:rPr>
        <w:t xml:space="preserve"> </w:t>
      </w:r>
      <w:r w:rsidR="006E333B" w:rsidRPr="008B1360">
        <w:rPr>
          <w:rFonts w:ascii="Times New Roman" w:hAnsi="Times New Roman" w:cs="Times New Roman"/>
          <w:sz w:val="28"/>
          <w:szCs w:val="28"/>
        </w:rPr>
        <w:t>использование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в качестве первого или второго языка общения</w:t>
      </w:r>
    </w:p>
    <w:p w14:paraId="3AEDDF61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8FDA4" w14:textId="0BA7CC6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>-   Языки народов России в системе образования;</w:t>
      </w:r>
    </w:p>
    <w:p w14:paraId="2C03849C" w14:textId="015BA58B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Общественные запросы на языковое и этнокультурное образование; </w:t>
      </w:r>
    </w:p>
    <w:p w14:paraId="0CB7C06B" w14:textId="5700C48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</w:t>
      </w:r>
      <w:r w:rsidR="002B32A7" w:rsidRPr="008B1360">
        <w:rPr>
          <w:rFonts w:ascii="Times New Roman" w:hAnsi="Times New Roman" w:cs="Times New Roman"/>
          <w:sz w:val="28"/>
          <w:szCs w:val="28"/>
        </w:rPr>
        <w:t>Языковые аспекты адаптации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="002B32A7" w:rsidRPr="008B1360">
        <w:rPr>
          <w:rFonts w:ascii="Times New Roman" w:hAnsi="Times New Roman" w:cs="Times New Roman"/>
          <w:sz w:val="28"/>
          <w:szCs w:val="28"/>
        </w:rPr>
        <w:t>в принимающее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сообщество;</w:t>
      </w:r>
    </w:p>
    <w:p w14:paraId="6D016E64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Языки народов России в СМИ: есть ли будущее у традиционных СМИ на разных языках? Какая у них функция в современных сообществах?</w:t>
      </w:r>
    </w:p>
    <w:p w14:paraId="2F29DC03" w14:textId="2DA72974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       - Языки народо</w:t>
      </w:r>
      <w:r w:rsidR="006E333B" w:rsidRPr="008B1360">
        <w:rPr>
          <w:rFonts w:ascii="Times New Roman" w:hAnsi="Times New Roman" w:cs="Times New Roman"/>
          <w:sz w:val="28"/>
          <w:szCs w:val="28"/>
        </w:rPr>
        <w:t>в России в И</w:t>
      </w:r>
      <w:r w:rsidRPr="008B1360">
        <w:rPr>
          <w:rFonts w:ascii="Times New Roman" w:hAnsi="Times New Roman" w:cs="Times New Roman"/>
          <w:sz w:val="28"/>
          <w:szCs w:val="28"/>
        </w:rPr>
        <w:t>нтернете: различия в использовании языков “онлайн” и “офлайн”, “в сети” и “в реальном мире”.</w:t>
      </w:r>
    </w:p>
    <w:p w14:paraId="5364EABD" w14:textId="77777777" w:rsidR="00C04432" w:rsidRPr="00D83DE1" w:rsidRDefault="00C04432" w:rsidP="00044784">
      <w:pPr>
        <w:jc w:val="both"/>
        <w:rPr>
          <w:rFonts w:ascii="Times New Roman" w:hAnsi="Times New Roman" w:cs="Times New Roman"/>
          <w:sz w:val="28"/>
        </w:rPr>
      </w:pPr>
    </w:p>
    <w:p w14:paraId="618E35FE" w14:textId="40FB3181" w:rsidR="00406F16" w:rsidRDefault="00406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933CE90" w14:textId="77777777" w:rsidR="00406F16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Анкета-з</w:t>
      </w:r>
      <w:r w:rsidRPr="005D1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Конференции молодых ученых </w:t>
      </w:r>
    </w:p>
    <w:p w14:paraId="43883072" w14:textId="77777777" w:rsidR="00406F16" w:rsidRPr="005D1627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этнологии и антропологии»</w:t>
      </w:r>
    </w:p>
    <w:p w14:paraId="5AB75FDA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тчество /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нслитерация латиницей</w:t>
      </w:r>
    </w:p>
    <w:p w14:paraId="47E51140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работы/учебы, должность, ученая степень (если есть)</w:t>
      </w:r>
    </w:p>
    <w:p w14:paraId="39D3A309" w14:textId="51F8BF62" w:rsidR="00406F16" w:rsidRPr="003F2190" w:rsidRDefault="00406F16" w:rsidP="00406F16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="005F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</w:p>
    <w:p w14:paraId="0722617F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на публикацию вашего электронного адреса в программе конференции и сборнике докладов: Да/Нет</w:t>
      </w:r>
    </w:p>
    <w:p w14:paraId="4D02F4B7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</w:p>
    <w:p w14:paraId="0572F770" w14:textId="77777777" w:rsidR="00406F16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8B26D5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</w:t>
      </w:r>
    </w:p>
    <w:p w14:paraId="435D741F" w14:textId="77777777" w:rsidR="00406F16" w:rsidRPr="005D1627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406F16" w:rsidRPr="005D1627" w14:paraId="6076D7B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B2AF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D337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406F16" w:rsidRPr="005D1627" w14:paraId="373034DA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A519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9D54" w14:textId="77777777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Проект, в рамках которого проведена исследовательская работа, а именно: дипломная работа; магистерская или кандидатская диссертация; часть индивидуального или коллективного исследования.</w:t>
            </w:r>
          </w:p>
          <w:p w14:paraId="51E772E9" w14:textId="6F10DE23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95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еречислите   исследовательские </w:t>
            </w: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Вашего проекта</w:t>
            </w:r>
          </w:p>
        </w:tc>
      </w:tr>
      <w:tr w:rsidR="00406F16" w:rsidRPr="005D1627" w14:paraId="7245A85E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71BA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C0F0" w14:textId="77777777" w:rsidR="00406F16" w:rsidRPr="00166B7C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коротко, где и когда проходило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(проходит) исследование (если оно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 сбор информации); какие источники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используете</w:t>
            </w:r>
          </w:p>
          <w:p w14:paraId="46F9A542" w14:textId="77777777" w:rsidR="00406F16" w:rsidRPr="00B47969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включенное наблюдение, структурированные/полуструктурированные/глубинные интервью, социологический опрос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6F16" w:rsidRPr="005D1627" w14:paraId="48BCFC5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24B7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исследования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 выводы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895F" w14:textId="77777777" w:rsidR="00406F16" w:rsidRPr="00B47969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опишите, к каким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исследования,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тезисы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(положения, утверждения) Вы бы хотели обосновать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докладе</w:t>
            </w:r>
          </w:p>
        </w:tc>
      </w:tr>
      <w:tr w:rsidR="00406F16" w:rsidRPr="005D1627" w14:paraId="69DA1777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48B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84D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C313BC" w14:textId="77777777" w:rsidR="00406F16" w:rsidRPr="001B4C24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F587" w14:textId="77777777" w:rsidR="00406F16" w:rsidRDefault="00406F16" w:rsidP="00406F16"/>
    <w:p w14:paraId="7FA6E931" w14:textId="77777777" w:rsidR="00F41A80" w:rsidRPr="00D83DE1" w:rsidRDefault="00F41A80" w:rsidP="00F41A80">
      <w:pPr>
        <w:jc w:val="both"/>
        <w:rPr>
          <w:rFonts w:ascii="Times New Roman" w:hAnsi="Times New Roman" w:cs="Times New Roman"/>
          <w:sz w:val="28"/>
        </w:rPr>
      </w:pPr>
    </w:p>
    <w:sectPr w:rsidR="00F41A80" w:rsidRPr="00D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8F47" w14:textId="77777777" w:rsidR="003E5E72" w:rsidRDefault="003E5E72" w:rsidP="00F41A80">
      <w:pPr>
        <w:spacing w:after="0" w:line="240" w:lineRule="auto"/>
      </w:pPr>
      <w:r>
        <w:separator/>
      </w:r>
    </w:p>
  </w:endnote>
  <w:endnote w:type="continuationSeparator" w:id="0">
    <w:p w14:paraId="2E83AB71" w14:textId="77777777" w:rsidR="003E5E72" w:rsidRDefault="003E5E72" w:rsidP="00F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B0C1" w14:textId="77777777" w:rsidR="003E5E72" w:rsidRDefault="003E5E72" w:rsidP="00F41A80">
      <w:pPr>
        <w:spacing w:after="0" w:line="240" w:lineRule="auto"/>
      </w:pPr>
      <w:r>
        <w:separator/>
      </w:r>
    </w:p>
  </w:footnote>
  <w:footnote w:type="continuationSeparator" w:id="0">
    <w:p w14:paraId="261AFD1C" w14:textId="77777777" w:rsidR="003E5E72" w:rsidRDefault="003E5E72" w:rsidP="00F41A80">
      <w:pPr>
        <w:spacing w:after="0" w:line="240" w:lineRule="auto"/>
      </w:pPr>
      <w:r>
        <w:continuationSeparator/>
      </w:r>
    </w:p>
  </w:footnote>
  <w:footnote w:id="1">
    <w:p w14:paraId="3896EA03" w14:textId="77777777" w:rsidR="00E67AF3" w:rsidRDefault="00E67AF3" w:rsidP="00E67AF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Предварительный список известных нам антропологических работ, </w:t>
      </w:r>
      <w:proofErr w:type="spellStart"/>
      <w:r>
        <w:rPr>
          <w:sz w:val="20"/>
          <w:szCs w:val="20"/>
        </w:rPr>
        <w:t>посвященны</w:t>
      </w:r>
      <w:proofErr w:type="spellEnd"/>
      <w:r>
        <w:rPr>
          <w:sz w:val="20"/>
          <w:szCs w:val="20"/>
        </w:rPr>
        <w:t xml:space="preserve"> добывающей промышленности можно найти по ссылке:  </w:t>
      </w:r>
      <w:hyperlink r:id="rId1" w:anchor="gid=0">
        <w:r>
          <w:rPr>
            <w:color w:val="1155CC"/>
            <w:sz w:val="20"/>
            <w:szCs w:val="20"/>
            <w:u w:val="single"/>
          </w:rPr>
          <w:t>https://docs.google.com/spreadsheets/d/1tHIPF3KPX_2u4dnuHpOy21ehQ4oGBusi75Fceiekhlg/edit#gid=0</w:t>
        </w:r>
      </w:hyperlink>
      <w:r>
        <w:rPr>
          <w:sz w:val="20"/>
          <w:szCs w:val="20"/>
        </w:rPr>
        <w:t xml:space="preserve"> </w:t>
      </w:r>
    </w:p>
  </w:footnote>
  <w:footnote w:id="2">
    <w:p w14:paraId="1E4238C6" w14:textId="77777777" w:rsidR="00B92AC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«отвергнутое знание» взят из работы одного из ведущих исследователей западного эзотеризма </w:t>
      </w:r>
      <w:proofErr w:type="spellStart"/>
      <w:r>
        <w:t>Воутера</w:t>
      </w:r>
      <w:proofErr w:type="spellEnd"/>
      <w:r>
        <w:t xml:space="preserve"> </w:t>
      </w:r>
      <w:proofErr w:type="spellStart"/>
      <w:r>
        <w:t>Ханеграафа</w:t>
      </w:r>
      <w:proofErr w:type="spellEnd"/>
      <w:r>
        <w:t xml:space="preserve"> «Западный эзотеризм: путеводитель для запутавшихся» и подразумевает ряд способов познания мира, которые были маргинализированы после эпохи Просвещения. </w:t>
      </w:r>
    </w:p>
  </w:footnote>
  <w:footnote w:id="3">
    <w:p w14:paraId="6D88D6DF" w14:textId="77777777" w:rsidR="00B92ACC" w:rsidRPr="00E73DA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отсылает к одноименной работе английской ведьмы Дорин </w:t>
      </w:r>
      <w:proofErr w:type="spellStart"/>
      <w:r>
        <w:t>Вальенте</w:t>
      </w:r>
      <w:proofErr w:type="spellEnd"/>
      <w:r>
        <w:t xml:space="preserve">. В этой работе автор рассказывает о </w:t>
      </w:r>
      <w:proofErr w:type="spellStart"/>
      <w:r>
        <w:t>о</w:t>
      </w:r>
      <w:proofErr w:type="spellEnd"/>
      <w:r>
        <w:t xml:space="preserve"> сути современного колдовства, о ряде значимых фигур, стоящих у истоков зарождения колдовского направления </w:t>
      </w:r>
      <w:proofErr w:type="spellStart"/>
      <w:r>
        <w:t>Викка</w:t>
      </w:r>
      <w:proofErr w:type="spellEnd"/>
      <w:r>
        <w:t xml:space="preserve"> и о ключевых </w:t>
      </w:r>
      <w:proofErr w:type="spellStart"/>
      <w:r>
        <w:t>викканской</w:t>
      </w:r>
      <w:proofErr w:type="spellEnd"/>
      <w:r>
        <w:t xml:space="preserve"> истории.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E29"/>
    <w:multiLevelType w:val="hybridMultilevel"/>
    <w:tmpl w:val="406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CFE"/>
    <w:multiLevelType w:val="multilevel"/>
    <w:tmpl w:val="47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357"/>
    <w:multiLevelType w:val="hybridMultilevel"/>
    <w:tmpl w:val="1D5CC05C"/>
    <w:lvl w:ilvl="0" w:tplc="677EB8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1B5"/>
    <w:multiLevelType w:val="hybridMultilevel"/>
    <w:tmpl w:val="05B6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60E"/>
    <w:multiLevelType w:val="multilevel"/>
    <w:tmpl w:val="E32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06F69"/>
    <w:multiLevelType w:val="multilevel"/>
    <w:tmpl w:val="D28C0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B6AA6"/>
    <w:multiLevelType w:val="multilevel"/>
    <w:tmpl w:val="81D2E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52AAD"/>
    <w:multiLevelType w:val="hybridMultilevel"/>
    <w:tmpl w:val="EBC8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891"/>
    <w:multiLevelType w:val="multilevel"/>
    <w:tmpl w:val="40AC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E5518D"/>
    <w:multiLevelType w:val="hybridMultilevel"/>
    <w:tmpl w:val="AF0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096018"/>
    <w:multiLevelType w:val="multilevel"/>
    <w:tmpl w:val="71D0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E08D7"/>
    <w:multiLevelType w:val="multilevel"/>
    <w:tmpl w:val="983C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CD6571"/>
    <w:multiLevelType w:val="hybridMultilevel"/>
    <w:tmpl w:val="688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0ADF"/>
    <w:multiLevelType w:val="multilevel"/>
    <w:tmpl w:val="3CB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16256"/>
    <w:multiLevelType w:val="hybridMultilevel"/>
    <w:tmpl w:val="AC5E10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3E"/>
    <w:rsid w:val="00017C48"/>
    <w:rsid w:val="000377F3"/>
    <w:rsid w:val="00044784"/>
    <w:rsid w:val="00053015"/>
    <w:rsid w:val="000747EA"/>
    <w:rsid w:val="000C149A"/>
    <w:rsid w:val="000C408E"/>
    <w:rsid w:val="000E566F"/>
    <w:rsid w:val="000F56BD"/>
    <w:rsid w:val="000F6257"/>
    <w:rsid w:val="00114E3E"/>
    <w:rsid w:val="00124A4E"/>
    <w:rsid w:val="00156D43"/>
    <w:rsid w:val="00174DAC"/>
    <w:rsid w:val="00191A78"/>
    <w:rsid w:val="00197F3F"/>
    <w:rsid w:val="001A052B"/>
    <w:rsid w:val="001A3B8A"/>
    <w:rsid w:val="001C3977"/>
    <w:rsid w:val="001D1173"/>
    <w:rsid w:val="001D5C33"/>
    <w:rsid w:val="00204759"/>
    <w:rsid w:val="00205C46"/>
    <w:rsid w:val="00214702"/>
    <w:rsid w:val="00224E2C"/>
    <w:rsid w:val="00225DF6"/>
    <w:rsid w:val="00226B12"/>
    <w:rsid w:val="002271DA"/>
    <w:rsid w:val="00230835"/>
    <w:rsid w:val="002408E0"/>
    <w:rsid w:val="00271471"/>
    <w:rsid w:val="00293551"/>
    <w:rsid w:val="002967EB"/>
    <w:rsid w:val="002B32A7"/>
    <w:rsid w:val="002C34B5"/>
    <w:rsid w:val="002D03BD"/>
    <w:rsid w:val="002D47EA"/>
    <w:rsid w:val="002E224A"/>
    <w:rsid w:val="002E738D"/>
    <w:rsid w:val="00300998"/>
    <w:rsid w:val="003228D5"/>
    <w:rsid w:val="003415F0"/>
    <w:rsid w:val="00341FFB"/>
    <w:rsid w:val="00361722"/>
    <w:rsid w:val="00382155"/>
    <w:rsid w:val="00397649"/>
    <w:rsid w:val="003C0BCF"/>
    <w:rsid w:val="003E5E72"/>
    <w:rsid w:val="004002CE"/>
    <w:rsid w:val="00406F16"/>
    <w:rsid w:val="00413ABD"/>
    <w:rsid w:val="00414D83"/>
    <w:rsid w:val="004173ED"/>
    <w:rsid w:val="00417F9E"/>
    <w:rsid w:val="0042742D"/>
    <w:rsid w:val="00435974"/>
    <w:rsid w:val="0045799B"/>
    <w:rsid w:val="0046162F"/>
    <w:rsid w:val="00474BD6"/>
    <w:rsid w:val="004906D6"/>
    <w:rsid w:val="004960EA"/>
    <w:rsid w:val="004A605D"/>
    <w:rsid w:val="004B12E5"/>
    <w:rsid w:val="004C292F"/>
    <w:rsid w:val="004C7C70"/>
    <w:rsid w:val="004D2E48"/>
    <w:rsid w:val="004D7165"/>
    <w:rsid w:val="005136B1"/>
    <w:rsid w:val="005137D4"/>
    <w:rsid w:val="005215C0"/>
    <w:rsid w:val="00531589"/>
    <w:rsid w:val="00554761"/>
    <w:rsid w:val="00560A6F"/>
    <w:rsid w:val="00562875"/>
    <w:rsid w:val="00571376"/>
    <w:rsid w:val="0059091C"/>
    <w:rsid w:val="00596FC0"/>
    <w:rsid w:val="005B59CD"/>
    <w:rsid w:val="005D07B3"/>
    <w:rsid w:val="005F1A06"/>
    <w:rsid w:val="005F3090"/>
    <w:rsid w:val="0060362A"/>
    <w:rsid w:val="00624F4C"/>
    <w:rsid w:val="00625E9B"/>
    <w:rsid w:val="0063649E"/>
    <w:rsid w:val="00643747"/>
    <w:rsid w:val="00656995"/>
    <w:rsid w:val="00662248"/>
    <w:rsid w:val="0066352F"/>
    <w:rsid w:val="00671FD6"/>
    <w:rsid w:val="00673C22"/>
    <w:rsid w:val="006832F2"/>
    <w:rsid w:val="00697B4F"/>
    <w:rsid w:val="006A7E70"/>
    <w:rsid w:val="006B7938"/>
    <w:rsid w:val="006D7BEB"/>
    <w:rsid w:val="006E333B"/>
    <w:rsid w:val="007021A9"/>
    <w:rsid w:val="00706E78"/>
    <w:rsid w:val="00715210"/>
    <w:rsid w:val="00730A10"/>
    <w:rsid w:val="0074710F"/>
    <w:rsid w:val="00757860"/>
    <w:rsid w:val="00762508"/>
    <w:rsid w:val="00793482"/>
    <w:rsid w:val="007A7C3E"/>
    <w:rsid w:val="007E3711"/>
    <w:rsid w:val="007E7374"/>
    <w:rsid w:val="007F4800"/>
    <w:rsid w:val="008353DD"/>
    <w:rsid w:val="00863EC1"/>
    <w:rsid w:val="008840AA"/>
    <w:rsid w:val="008A5841"/>
    <w:rsid w:val="008B0C0F"/>
    <w:rsid w:val="008B1360"/>
    <w:rsid w:val="008F09BF"/>
    <w:rsid w:val="009168E6"/>
    <w:rsid w:val="00921614"/>
    <w:rsid w:val="009543FD"/>
    <w:rsid w:val="00967FAB"/>
    <w:rsid w:val="009737F9"/>
    <w:rsid w:val="00982404"/>
    <w:rsid w:val="009859AB"/>
    <w:rsid w:val="00995CE8"/>
    <w:rsid w:val="009B47B3"/>
    <w:rsid w:val="009C6C7D"/>
    <w:rsid w:val="009E78B3"/>
    <w:rsid w:val="009F2959"/>
    <w:rsid w:val="00A06FC9"/>
    <w:rsid w:val="00A07528"/>
    <w:rsid w:val="00A156C1"/>
    <w:rsid w:val="00A570F2"/>
    <w:rsid w:val="00A704A7"/>
    <w:rsid w:val="00A73BC9"/>
    <w:rsid w:val="00A80480"/>
    <w:rsid w:val="00A93322"/>
    <w:rsid w:val="00A93370"/>
    <w:rsid w:val="00A938E7"/>
    <w:rsid w:val="00A93DC4"/>
    <w:rsid w:val="00AA010A"/>
    <w:rsid w:val="00AB70AA"/>
    <w:rsid w:val="00AC13BA"/>
    <w:rsid w:val="00AD3DB8"/>
    <w:rsid w:val="00B14D00"/>
    <w:rsid w:val="00B268FE"/>
    <w:rsid w:val="00B27224"/>
    <w:rsid w:val="00B56A55"/>
    <w:rsid w:val="00B77EDA"/>
    <w:rsid w:val="00B92ACC"/>
    <w:rsid w:val="00BA233E"/>
    <w:rsid w:val="00BB3513"/>
    <w:rsid w:val="00BC12D1"/>
    <w:rsid w:val="00BE095C"/>
    <w:rsid w:val="00C04432"/>
    <w:rsid w:val="00C1201F"/>
    <w:rsid w:val="00C34F4A"/>
    <w:rsid w:val="00C35216"/>
    <w:rsid w:val="00C80567"/>
    <w:rsid w:val="00C80711"/>
    <w:rsid w:val="00C8475B"/>
    <w:rsid w:val="00C866B5"/>
    <w:rsid w:val="00CA37B2"/>
    <w:rsid w:val="00CB386E"/>
    <w:rsid w:val="00CC15D5"/>
    <w:rsid w:val="00CF47DB"/>
    <w:rsid w:val="00D4229A"/>
    <w:rsid w:val="00D715BB"/>
    <w:rsid w:val="00D83DE1"/>
    <w:rsid w:val="00D94E28"/>
    <w:rsid w:val="00DA7B22"/>
    <w:rsid w:val="00DB112B"/>
    <w:rsid w:val="00DE7B45"/>
    <w:rsid w:val="00E05A22"/>
    <w:rsid w:val="00E154E1"/>
    <w:rsid w:val="00E24EFE"/>
    <w:rsid w:val="00E35E6D"/>
    <w:rsid w:val="00E376A1"/>
    <w:rsid w:val="00E53810"/>
    <w:rsid w:val="00E61F2E"/>
    <w:rsid w:val="00E67AF3"/>
    <w:rsid w:val="00E702FA"/>
    <w:rsid w:val="00E82875"/>
    <w:rsid w:val="00E85AE7"/>
    <w:rsid w:val="00E86F96"/>
    <w:rsid w:val="00E90459"/>
    <w:rsid w:val="00EA7201"/>
    <w:rsid w:val="00EC0918"/>
    <w:rsid w:val="00ED2EAF"/>
    <w:rsid w:val="00F03826"/>
    <w:rsid w:val="00F12CE9"/>
    <w:rsid w:val="00F2591F"/>
    <w:rsid w:val="00F41A80"/>
    <w:rsid w:val="00F42849"/>
    <w:rsid w:val="00F62CFC"/>
    <w:rsid w:val="00F95B4A"/>
    <w:rsid w:val="00FA7A25"/>
    <w:rsid w:val="00FB5F9A"/>
    <w:rsid w:val="00FC7719"/>
    <w:rsid w:val="00FD525B"/>
    <w:rsid w:val="00FD7CAB"/>
    <w:rsid w:val="00FE74C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A2D"/>
  <w15:chartTrackingRefBased/>
  <w15:docId w15:val="{5E0D8DBE-5D85-42B7-B79E-AFD9D83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6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41A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1A8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1A8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308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8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8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83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8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437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374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9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oganezov@outlook.com" TargetMode="External"/><Relationship Id="rId18" Type="http://schemas.openxmlformats.org/officeDocument/2006/relationships/hyperlink" Target="mailto:mashagrimi11@gmail.com" TargetMode="External"/><Relationship Id="rId26" Type="http://schemas.openxmlformats.org/officeDocument/2006/relationships/hyperlink" Target="mailto:telcorp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aunov93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mu.iea.ras@gmail.com" TargetMode="External"/><Relationship Id="rId12" Type="http://schemas.openxmlformats.org/officeDocument/2006/relationships/hyperlink" Target="mailto:syuttaya@gmail.com" TargetMode="External"/><Relationship Id="rId17" Type="http://schemas.openxmlformats.org/officeDocument/2006/relationships/hyperlink" Target="mailto:marina_klyaus@mail.ru" TargetMode="External"/><Relationship Id="rId25" Type="http://schemas.openxmlformats.org/officeDocument/2006/relationships/hyperlink" Target="mailto:ksenia.trofimova@iea.ras.ru" TargetMode="External"/><Relationship Id="rId33" Type="http://schemas.openxmlformats.org/officeDocument/2006/relationships/hyperlink" Target="mailto:pavel-ser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s.pilawa@gmail.com" TargetMode="External"/><Relationship Id="rId20" Type="http://schemas.openxmlformats.org/officeDocument/2006/relationships/hyperlink" Target="mailto:idzuoki@gmail.com" TargetMode="External"/><Relationship Id="rId29" Type="http://schemas.openxmlformats.org/officeDocument/2006/relationships/hyperlink" Target="mailto:a.mezentseva@iea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fedyushin@gmail.com" TargetMode="External"/><Relationship Id="rId24" Type="http://schemas.openxmlformats.org/officeDocument/2006/relationships/hyperlink" Target="mailto:chabieva06@mail.ru" TargetMode="External"/><Relationship Id="rId32" Type="http://schemas.openxmlformats.org/officeDocument/2006/relationships/hyperlink" Target="mailto:oreshin12345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4gromova@yandex.ru" TargetMode="External"/><Relationship Id="rId23" Type="http://schemas.openxmlformats.org/officeDocument/2006/relationships/hyperlink" Target="mailto:lyubimova@iea.ras.ru" TargetMode="External"/><Relationship Id="rId28" Type="http://schemas.openxmlformats.org/officeDocument/2006/relationships/hyperlink" Target="mailto:fareeda-j@yandex.ru" TargetMode="External"/><Relationship Id="rId10" Type="http://schemas.openxmlformats.org/officeDocument/2006/relationships/hyperlink" Target="mailto:a.basov@iea.ras.ru" TargetMode="External"/><Relationship Id="rId19" Type="http://schemas.openxmlformats.org/officeDocument/2006/relationships/hyperlink" Target="mailto:fiery_fiend7@mail.ru" TargetMode="External"/><Relationship Id="rId31" Type="http://schemas.openxmlformats.org/officeDocument/2006/relationships/hyperlink" Target="mailto:maxim.nikitin@iea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valsky@iea.ras.ru" TargetMode="External"/><Relationship Id="rId14" Type="http://schemas.openxmlformats.org/officeDocument/2006/relationships/hyperlink" Target="mailto:maria.vasekha@gmail.com" TargetMode="External"/><Relationship Id="rId22" Type="http://schemas.openxmlformats.org/officeDocument/2006/relationships/hyperlink" Target="mailto:uwwalo@iea.ras.ru" TargetMode="External"/><Relationship Id="rId27" Type="http://schemas.openxmlformats.org/officeDocument/2006/relationships/hyperlink" Target="mailto:v.ilizarova@gmail.com" TargetMode="External"/><Relationship Id="rId30" Type="http://schemas.openxmlformats.org/officeDocument/2006/relationships/hyperlink" Target="mailto:exanthro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mu.iea.ras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spreadsheets/d/1tHIPF3KPX_2u4dnuHpOy21ehQ4oGBusi75Fceiekhl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31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Орешин</cp:lastModifiedBy>
  <cp:revision>49</cp:revision>
  <dcterms:created xsi:type="dcterms:W3CDTF">2021-09-16T09:12:00Z</dcterms:created>
  <dcterms:modified xsi:type="dcterms:W3CDTF">2021-09-18T08:54:00Z</dcterms:modified>
</cp:coreProperties>
</file>